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7652A" w14:textId="77777777" w:rsidR="00390630" w:rsidRPr="00390630" w:rsidRDefault="00390630" w:rsidP="00390630">
      <w:pPr>
        <w:jc w:val="center"/>
        <w:rPr>
          <w:b/>
          <w:sz w:val="26"/>
        </w:rPr>
      </w:pPr>
      <w:r w:rsidRPr="2F067EA2">
        <w:rPr>
          <w:b/>
          <w:bCs/>
          <w:sz w:val="26"/>
          <w:szCs w:val="26"/>
        </w:rPr>
        <w:t>Specyfika Istotnych Warunków Zamówienia</w:t>
      </w:r>
    </w:p>
    <w:p w14:paraId="0ADD1F6A" w14:textId="3C766276" w:rsidR="7A4291D6" w:rsidRDefault="7A4291D6" w:rsidP="2F067EA2">
      <w:pPr>
        <w:jc w:val="center"/>
        <w:rPr>
          <w:highlight w:val="yellow"/>
        </w:rPr>
      </w:pPr>
      <w:r w:rsidRPr="2F067EA2">
        <w:rPr>
          <w:b/>
          <w:bCs/>
          <w:sz w:val="26"/>
          <w:szCs w:val="26"/>
        </w:rPr>
        <w:t>(dalej: SIWZ)</w:t>
      </w:r>
    </w:p>
    <w:p w14:paraId="1B0DEA35" w14:textId="77777777" w:rsidR="00FB0ABE" w:rsidRDefault="00FB0ABE">
      <w:pPr>
        <w:rPr>
          <w:b/>
        </w:rPr>
      </w:pPr>
      <w:r>
        <w:rPr>
          <w:b/>
        </w:rPr>
        <w:t>ZAMAWIAJĄCY</w:t>
      </w:r>
    </w:p>
    <w:p w14:paraId="41B78263" w14:textId="77777777" w:rsidR="00FB0ABE" w:rsidRPr="00FB0ABE" w:rsidRDefault="00FB0ABE" w:rsidP="00FB0ABE">
      <w:pPr>
        <w:shd w:val="clear" w:color="auto" w:fill="FFFFFF"/>
        <w:rPr>
          <w:rFonts w:ascii="Calibri" w:hAnsi="Calibri"/>
          <w:color w:val="000000"/>
        </w:rPr>
      </w:pPr>
      <w:r w:rsidRPr="00FB0ABE">
        <w:rPr>
          <w:rFonts w:ascii="Calibri" w:hAnsi="Calibri"/>
          <w:color w:val="000000"/>
        </w:rPr>
        <w:t>Caritas Polska</w:t>
      </w:r>
    </w:p>
    <w:p w14:paraId="0B9D740D" w14:textId="77777777" w:rsidR="00FB0ABE" w:rsidRPr="00FB0ABE" w:rsidRDefault="00FB0ABE" w:rsidP="00FB0ABE">
      <w:pPr>
        <w:shd w:val="clear" w:color="auto" w:fill="FFFFFF"/>
        <w:rPr>
          <w:rFonts w:ascii="Calibri" w:hAnsi="Calibri"/>
          <w:color w:val="000000"/>
        </w:rPr>
      </w:pPr>
      <w:r w:rsidRPr="00FB0ABE">
        <w:rPr>
          <w:rFonts w:ascii="Calibri" w:hAnsi="Calibri"/>
          <w:color w:val="000000"/>
        </w:rPr>
        <w:t>ul. Okopowa 55</w:t>
      </w:r>
    </w:p>
    <w:p w14:paraId="22D97105" w14:textId="77777777" w:rsidR="00FB0ABE" w:rsidRPr="00FB0ABE" w:rsidRDefault="00FB0ABE" w:rsidP="00FB0ABE">
      <w:pPr>
        <w:shd w:val="clear" w:color="auto" w:fill="FFFFFF"/>
        <w:rPr>
          <w:rFonts w:ascii="Calibri" w:hAnsi="Calibri"/>
          <w:color w:val="000000"/>
        </w:rPr>
      </w:pPr>
      <w:r w:rsidRPr="00FB0ABE">
        <w:rPr>
          <w:rFonts w:ascii="Calibri" w:hAnsi="Calibri"/>
          <w:color w:val="000000"/>
        </w:rPr>
        <w:t>01-043 Warszawa</w:t>
      </w:r>
    </w:p>
    <w:p w14:paraId="322D9922" w14:textId="77777777" w:rsidR="00FB0ABE" w:rsidRPr="00FB0ABE" w:rsidRDefault="00FB0ABE" w:rsidP="00FB0ABE">
      <w:pPr>
        <w:shd w:val="clear" w:color="auto" w:fill="FFFFFF"/>
        <w:rPr>
          <w:rFonts w:ascii="Calibri" w:hAnsi="Calibri"/>
          <w:color w:val="000000"/>
        </w:rPr>
      </w:pPr>
      <w:r w:rsidRPr="00FB0ABE">
        <w:rPr>
          <w:rFonts w:ascii="Calibri" w:hAnsi="Calibri"/>
          <w:color w:val="000000"/>
        </w:rPr>
        <w:t>Regon: 012064143</w:t>
      </w:r>
    </w:p>
    <w:p w14:paraId="6A55A6C3" w14:textId="77777777" w:rsidR="00FB0ABE" w:rsidRPr="00FB0ABE" w:rsidRDefault="00FB0ABE" w:rsidP="00FB0ABE">
      <w:pPr>
        <w:shd w:val="clear" w:color="auto" w:fill="FFFFFF"/>
        <w:rPr>
          <w:rFonts w:ascii="Calibri" w:hAnsi="Calibri"/>
          <w:color w:val="000000"/>
        </w:rPr>
      </w:pPr>
      <w:r w:rsidRPr="00FB0ABE">
        <w:rPr>
          <w:rFonts w:ascii="Calibri" w:hAnsi="Calibri"/>
          <w:color w:val="000000"/>
        </w:rPr>
        <w:t>NIP: 5271006655</w:t>
      </w:r>
    </w:p>
    <w:p w14:paraId="672A6659" w14:textId="77777777" w:rsidR="006F3C4F" w:rsidRDefault="006F3C4F">
      <w:pPr>
        <w:rPr>
          <w:b/>
        </w:rPr>
      </w:pPr>
    </w:p>
    <w:p w14:paraId="211AE4D5" w14:textId="77777777" w:rsidR="006F3C4F" w:rsidRPr="006F3C4F" w:rsidRDefault="006F3C4F" w:rsidP="2F067EA2">
      <w:pPr>
        <w:rPr>
          <w:u w:val="single"/>
        </w:rPr>
      </w:pPr>
      <w:r w:rsidRPr="2F067EA2">
        <w:rPr>
          <w:u w:val="single"/>
        </w:rPr>
        <w:t>Dane do kontaktu:</w:t>
      </w:r>
    </w:p>
    <w:p w14:paraId="46A8D95F" w14:textId="5767655D" w:rsidR="771D938F" w:rsidRDefault="771D938F" w:rsidP="2F067EA2">
      <w:r>
        <w:t>Anna Kruk</w:t>
      </w:r>
    </w:p>
    <w:p w14:paraId="478E7DE8" w14:textId="3F6183F4" w:rsidR="771D938F" w:rsidRDefault="771D938F" w:rsidP="2F067EA2">
      <w:r>
        <w:t xml:space="preserve">e-mail: </w:t>
      </w:r>
      <w:hyperlink r:id="rId8">
        <w:r w:rsidRPr="2F067EA2">
          <w:rPr>
            <w:rStyle w:val="Hipercze"/>
          </w:rPr>
          <w:t>akruk@caritas.org.pl</w:t>
        </w:r>
      </w:hyperlink>
    </w:p>
    <w:p w14:paraId="52C716F2" w14:textId="4B39E114" w:rsidR="771D938F" w:rsidRDefault="771D938F" w:rsidP="2F067EA2">
      <w:r>
        <w:t>tel.: 735 255 132</w:t>
      </w:r>
    </w:p>
    <w:p w14:paraId="05AA7044" w14:textId="189E84A3" w:rsidR="2F067EA2" w:rsidRDefault="2F067EA2"/>
    <w:p w14:paraId="56BDEEA2" w14:textId="77777777" w:rsidR="00691ED2" w:rsidRPr="006F3C4F" w:rsidRDefault="003F0AF2">
      <w:r>
        <w:t>Paweł Ślusarczyk</w:t>
      </w:r>
    </w:p>
    <w:p w14:paraId="04F37C4F" w14:textId="77777777" w:rsidR="006F3C4F" w:rsidRPr="006F3C4F" w:rsidRDefault="006F3C4F">
      <w:r w:rsidRPr="006F3C4F">
        <w:t>e-mail:</w:t>
      </w:r>
      <w:r w:rsidR="003F0AF2">
        <w:t xml:space="preserve"> pslusarczyk@caritas.org.pl</w:t>
      </w:r>
    </w:p>
    <w:p w14:paraId="03F090BA" w14:textId="77777777" w:rsidR="006F3C4F" w:rsidRPr="006F3C4F" w:rsidRDefault="006F3C4F">
      <w:r>
        <w:t xml:space="preserve">tel.: </w:t>
      </w:r>
      <w:r w:rsidR="003F0AF2">
        <w:t>735 255 150</w:t>
      </w:r>
    </w:p>
    <w:p w14:paraId="0D43ED85" w14:textId="5BEA47E0" w:rsidR="2F067EA2" w:rsidRDefault="2F067EA2" w:rsidP="2F067EA2"/>
    <w:p w14:paraId="0A37501D" w14:textId="77777777" w:rsidR="006F3C4F" w:rsidRDefault="006F3C4F">
      <w:pPr>
        <w:rPr>
          <w:b/>
        </w:rPr>
      </w:pPr>
    </w:p>
    <w:p w14:paraId="5A7BA918" w14:textId="77777777" w:rsidR="00691ED2" w:rsidRPr="00691ED2" w:rsidRDefault="00691ED2" w:rsidP="00691ED2">
      <w:pPr>
        <w:rPr>
          <w:b/>
        </w:rPr>
      </w:pPr>
      <w:r w:rsidRPr="00691ED2">
        <w:rPr>
          <w:b/>
        </w:rPr>
        <w:t>OPIS PRZEDMIOTU ZAMÓWIENIA</w:t>
      </w:r>
    </w:p>
    <w:p w14:paraId="41408CBA" w14:textId="77777777" w:rsidR="00A709D0" w:rsidRDefault="00691ED2" w:rsidP="00A709D0">
      <w:pPr>
        <w:jc w:val="both"/>
      </w:pPr>
      <w:r w:rsidRPr="003E6494">
        <w:t>1</w:t>
      </w:r>
      <w:r w:rsidRPr="00691ED2">
        <w:rPr>
          <w:b/>
        </w:rPr>
        <w:t xml:space="preserve">. </w:t>
      </w:r>
      <w:r w:rsidRPr="00FB0ABE">
        <w:t xml:space="preserve">Nazwa postępowania nadana przez </w:t>
      </w:r>
      <w:r w:rsidR="003E6494">
        <w:t xml:space="preserve">Zamawiającego: </w:t>
      </w:r>
    </w:p>
    <w:p w14:paraId="6D765A6C" w14:textId="76C2ABCE" w:rsidR="003E6494" w:rsidRDefault="003E6494" w:rsidP="2F067EA2">
      <w:pPr>
        <w:jc w:val="both"/>
      </w:pPr>
      <w:r>
        <w:t>P</w:t>
      </w:r>
      <w:r w:rsidR="00691ED2">
        <w:t>rzeprowadzenie audytu wydatkowania</w:t>
      </w:r>
      <w:r w:rsidR="00A709D0">
        <w:t xml:space="preserve"> </w:t>
      </w:r>
      <w:r w:rsidR="00B530AE">
        <w:t>ś</w:t>
      </w:r>
      <w:r w:rsidR="00691ED2">
        <w:t xml:space="preserve">rodków </w:t>
      </w:r>
      <w:r w:rsidR="00DE3D1F">
        <w:t xml:space="preserve">w ramach projektu: </w:t>
      </w:r>
      <w:r w:rsidR="00A709D0">
        <w:t>Wsparcie cudzoziemców w </w:t>
      </w:r>
      <w:r w:rsidR="5E8FF6E2" w:rsidRPr="2F067EA2">
        <w:rPr>
          <w:i/>
          <w:iCs/>
        </w:rPr>
        <w:t>“</w:t>
      </w:r>
      <w:r w:rsidR="2BB29E7E" w:rsidRPr="2F067EA2">
        <w:rPr>
          <w:i/>
          <w:iCs/>
        </w:rPr>
        <w:t xml:space="preserve">EA 18/2022 Caritas in Poland </w:t>
      </w:r>
      <w:proofErr w:type="spellStart"/>
      <w:r w:rsidR="2BB29E7E" w:rsidRPr="2F067EA2">
        <w:rPr>
          <w:i/>
          <w:iCs/>
        </w:rPr>
        <w:t>Support</w:t>
      </w:r>
      <w:proofErr w:type="spellEnd"/>
      <w:r w:rsidR="2BB29E7E" w:rsidRPr="2F067EA2">
        <w:rPr>
          <w:i/>
          <w:iCs/>
        </w:rPr>
        <w:t xml:space="preserve"> to </w:t>
      </w:r>
      <w:proofErr w:type="spellStart"/>
      <w:r w:rsidR="2BB29E7E" w:rsidRPr="2F067EA2">
        <w:rPr>
          <w:i/>
          <w:iCs/>
        </w:rPr>
        <w:t>Conflict-Affected</w:t>
      </w:r>
      <w:proofErr w:type="spellEnd"/>
      <w:r w:rsidR="2BB29E7E" w:rsidRPr="2F067EA2">
        <w:rPr>
          <w:i/>
          <w:iCs/>
        </w:rPr>
        <w:t xml:space="preserve"> </w:t>
      </w:r>
      <w:proofErr w:type="spellStart"/>
      <w:r w:rsidR="2BB29E7E" w:rsidRPr="2F067EA2">
        <w:rPr>
          <w:i/>
          <w:iCs/>
        </w:rPr>
        <w:t>Individuals</w:t>
      </w:r>
      <w:proofErr w:type="spellEnd"/>
      <w:r w:rsidR="2BB29E7E" w:rsidRPr="2F067EA2">
        <w:rPr>
          <w:i/>
          <w:iCs/>
        </w:rPr>
        <w:t xml:space="preserve"> from </w:t>
      </w:r>
      <w:proofErr w:type="spellStart"/>
      <w:r w:rsidR="2BB29E7E" w:rsidRPr="2F067EA2">
        <w:rPr>
          <w:i/>
          <w:iCs/>
        </w:rPr>
        <w:t>Ukraine</w:t>
      </w:r>
      <w:proofErr w:type="spellEnd"/>
      <w:r w:rsidR="1ACF63BE" w:rsidRPr="2F067EA2">
        <w:rPr>
          <w:i/>
          <w:iCs/>
        </w:rPr>
        <w:t>”</w:t>
      </w:r>
      <w:r w:rsidR="72E39FDE" w:rsidRPr="2F067EA2">
        <w:rPr>
          <w:i/>
          <w:iCs/>
        </w:rPr>
        <w:t xml:space="preserve"> </w:t>
      </w:r>
      <w:r w:rsidR="72E39FDE" w:rsidRPr="2F067EA2">
        <w:t>(dalej: EA18/2022)</w:t>
      </w:r>
      <w:r w:rsidR="36AE432F" w:rsidRPr="2F067EA2">
        <w:t>.</w:t>
      </w:r>
    </w:p>
    <w:p w14:paraId="30B99398" w14:textId="77777777" w:rsidR="00691ED2" w:rsidRPr="00FB0ABE" w:rsidRDefault="00691ED2" w:rsidP="2F067EA2">
      <w:pPr>
        <w:jc w:val="both"/>
      </w:pPr>
      <w:r>
        <w:t>2. Rodzaj zamówienia: usługa</w:t>
      </w:r>
      <w:r w:rsidR="00C229EB">
        <w:t>.</w:t>
      </w:r>
    </w:p>
    <w:p w14:paraId="7665A18E" w14:textId="1F33B911" w:rsidR="00691ED2" w:rsidRPr="00FB0ABE" w:rsidRDefault="00691ED2" w:rsidP="464F99F1">
      <w:pPr>
        <w:jc w:val="both"/>
      </w:pPr>
      <w:r>
        <w:t>3. Przedmiotem zamówienia jest usługa audytu poprawności przeprowadzenia działań w ramach projektu</w:t>
      </w:r>
      <w:r w:rsidR="00DE3D1F">
        <w:t xml:space="preserve"> Wsparcie cudzoziemców w </w:t>
      </w:r>
      <w:r w:rsidR="08BB394F" w:rsidRPr="2F067EA2">
        <w:rPr>
          <w:rFonts w:ascii="Calibri" w:eastAsia="Calibri" w:hAnsi="Calibri" w:cs="Calibri"/>
          <w:i/>
          <w:iCs/>
          <w:color w:val="444444"/>
        </w:rPr>
        <w:t xml:space="preserve">“EA 18/2022 Caritas in Poland </w:t>
      </w:r>
      <w:proofErr w:type="spellStart"/>
      <w:r w:rsidR="08BB394F" w:rsidRPr="2F067EA2">
        <w:rPr>
          <w:rFonts w:ascii="Calibri" w:eastAsia="Calibri" w:hAnsi="Calibri" w:cs="Calibri"/>
          <w:i/>
          <w:iCs/>
          <w:color w:val="444444"/>
        </w:rPr>
        <w:t>Support</w:t>
      </w:r>
      <w:proofErr w:type="spellEnd"/>
      <w:r w:rsidR="08BB394F" w:rsidRPr="2F067EA2">
        <w:rPr>
          <w:rFonts w:ascii="Calibri" w:eastAsia="Calibri" w:hAnsi="Calibri" w:cs="Calibri"/>
          <w:i/>
          <w:iCs/>
          <w:color w:val="444444"/>
        </w:rPr>
        <w:t xml:space="preserve"> to </w:t>
      </w:r>
      <w:proofErr w:type="spellStart"/>
      <w:r w:rsidR="08BB394F" w:rsidRPr="2F067EA2">
        <w:rPr>
          <w:rFonts w:ascii="Calibri" w:eastAsia="Calibri" w:hAnsi="Calibri" w:cs="Calibri"/>
          <w:i/>
          <w:iCs/>
          <w:color w:val="444444"/>
        </w:rPr>
        <w:t>Conflict-Affected</w:t>
      </w:r>
      <w:proofErr w:type="spellEnd"/>
      <w:r w:rsidR="08BB394F" w:rsidRPr="2F067EA2">
        <w:rPr>
          <w:rFonts w:ascii="Calibri" w:eastAsia="Calibri" w:hAnsi="Calibri" w:cs="Calibri"/>
          <w:i/>
          <w:iCs/>
          <w:color w:val="444444"/>
        </w:rPr>
        <w:t xml:space="preserve"> </w:t>
      </w:r>
      <w:proofErr w:type="spellStart"/>
      <w:r w:rsidR="08BB394F" w:rsidRPr="2F067EA2">
        <w:rPr>
          <w:rFonts w:ascii="Calibri" w:eastAsia="Calibri" w:hAnsi="Calibri" w:cs="Calibri"/>
          <w:i/>
          <w:iCs/>
          <w:color w:val="444444"/>
        </w:rPr>
        <w:t>Individuals</w:t>
      </w:r>
      <w:proofErr w:type="spellEnd"/>
      <w:r w:rsidR="08BB394F" w:rsidRPr="2F067EA2">
        <w:rPr>
          <w:rFonts w:ascii="Calibri" w:eastAsia="Calibri" w:hAnsi="Calibri" w:cs="Calibri"/>
          <w:i/>
          <w:iCs/>
          <w:color w:val="444444"/>
        </w:rPr>
        <w:t xml:space="preserve"> from </w:t>
      </w:r>
      <w:proofErr w:type="spellStart"/>
      <w:r w:rsidR="08BB394F" w:rsidRPr="2F067EA2">
        <w:rPr>
          <w:rFonts w:ascii="Calibri" w:eastAsia="Calibri" w:hAnsi="Calibri" w:cs="Calibri"/>
          <w:i/>
          <w:iCs/>
          <w:color w:val="444444"/>
        </w:rPr>
        <w:t>Ukraine</w:t>
      </w:r>
      <w:proofErr w:type="spellEnd"/>
      <w:r w:rsidR="08BB394F" w:rsidRPr="2F067EA2">
        <w:rPr>
          <w:rFonts w:ascii="Calibri" w:eastAsia="Calibri" w:hAnsi="Calibri" w:cs="Calibri"/>
          <w:i/>
          <w:iCs/>
          <w:color w:val="444444"/>
        </w:rPr>
        <w:t>”</w:t>
      </w:r>
      <w:r>
        <w:t xml:space="preserve"> w C</w:t>
      </w:r>
      <w:r w:rsidR="003C2BF3">
        <w:t xml:space="preserve">aritas </w:t>
      </w:r>
      <w:r>
        <w:t>P</w:t>
      </w:r>
      <w:r w:rsidR="003C2BF3">
        <w:t>olska</w:t>
      </w:r>
      <w:r w:rsidR="00CF7B14">
        <w:t xml:space="preserve"> dot. części finansowej i administracyjnej.</w:t>
      </w:r>
    </w:p>
    <w:p w14:paraId="1A4915C1" w14:textId="77777777" w:rsidR="00691ED2" w:rsidRPr="00FB0ABE" w:rsidRDefault="00691ED2" w:rsidP="00A709D0">
      <w:pPr>
        <w:jc w:val="both"/>
      </w:pPr>
      <w:r w:rsidRPr="00FB0ABE">
        <w:t xml:space="preserve">4. Audyt przeprowadzony zostanie na podstawie </w:t>
      </w:r>
      <w:r w:rsidR="00DE3D1F">
        <w:t>wymogów powyższego programu</w:t>
      </w:r>
      <w:r w:rsidR="00032AE8">
        <w:t xml:space="preserve"> (m.in</w:t>
      </w:r>
      <w:r w:rsidR="00AD50CE">
        <w:t>. na podstawie finalnego raportu finansowego programu)</w:t>
      </w:r>
      <w:r w:rsidR="00C229EB">
        <w:t>.</w:t>
      </w:r>
    </w:p>
    <w:p w14:paraId="4A6B3CDE" w14:textId="77777777" w:rsidR="00691ED2" w:rsidRPr="00FB0ABE" w:rsidRDefault="00691ED2" w:rsidP="2F067EA2">
      <w:pPr>
        <w:jc w:val="both"/>
      </w:pPr>
      <w:r>
        <w:t xml:space="preserve">5. Szczegółowy opis przedmiotu zamówienia zawiera załącznik nr </w:t>
      </w:r>
      <w:r w:rsidR="00204743">
        <w:t>1</w:t>
      </w:r>
      <w:r w:rsidR="00C229EB">
        <w:t xml:space="preserve"> do SIWZ.</w:t>
      </w:r>
    </w:p>
    <w:p w14:paraId="0ACC8FBD" w14:textId="2969D039" w:rsidR="004A37DB" w:rsidRDefault="004A37DB" w:rsidP="2F067EA2">
      <w:pPr>
        <w:jc w:val="both"/>
      </w:pPr>
      <w:r>
        <w:t xml:space="preserve">6. Dane dotyczące zamawiającego, nawę projektu, główne wytyczne audytu określa Karta informacyjna stanowiąca </w:t>
      </w:r>
      <w:r w:rsidR="429D254D">
        <w:t>załącznik</w:t>
      </w:r>
      <w:r>
        <w:t xml:space="preserve"> nr</w:t>
      </w:r>
      <w:r w:rsidR="006619C7">
        <w:t xml:space="preserve"> </w:t>
      </w:r>
      <w:r>
        <w:t>2</w:t>
      </w:r>
      <w:r w:rsidR="00C229EB">
        <w:t>.</w:t>
      </w:r>
    </w:p>
    <w:p w14:paraId="53FC97F9" w14:textId="651F541E" w:rsidR="002A5395" w:rsidRDefault="002A5395" w:rsidP="2F067EA2">
      <w:pPr>
        <w:jc w:val="both"/>
      </w:pPr>
      <w:r>
        <w:t>7. Oświadczenie o spełnianiu warunków udziału w postępowaniu stanowi załącznik nr 3 do</w:t>
      </w:r>
      <w:r w:rsidR="6E927974">
        <w:t xml:space="preserve"> </w:t>
      </w:r>
      <w:r w:rsidR="00C229EB">
        <w:t>SIWZ.</w:t>
      </w:r>
    </w:p>
    <w:p w14:paraId="48A62501" w14:textId="6CCFFC4E" w:rsidR="00F21BC4" w:rsidRPr="00FB0ABE" w:rsidRDefault="00F21BC4" w:rsidP="2F067EA2">
      <w:pPr>
        <w:jc w:val="both"/>
      </w:pPr>
      <w:r>
        <w:lastRenderedPageBreak/>
        <w:t>8. Tabela oceny punk</w:t>
      </w:r>
      <w:r w:rsidR="00A709D0">
        <w:t xml:space="preserve">towej stanowi </w:t>
      </w:r>
      <w:r w:rsidR="7A57C753">
        <w:t>załącznik</w:t>
      </w:r>
      <w:r w:rsidR="00A709D0">
        <w:t xml:space="preserve"> nr 4 d</w:t>
      </w:r>
      <w:r w:rsidR="00C229EB">
        <w:t>o SIWZ.</w:t>
      </w:r>
    </w:p>
    <w:p w14:paraId="45EA31F9" w14:textId="77777777" w:rsidR="00691ED2" w:rsidRPr="00FB0ABE" w:rsidRDefault="00F21BC4" w:rsidP="00A709D0">
      <w:pPr>
        <w:jc w:val="both"/>
      </w:pPr>
      <w:r>
        <w:t>9</w:t>
      </w:r>
      <w:r w:rsidR="00691ED2" w:rsidRPr="00FB0ABE">
        <w:t>. Zamawiający nie dopuszcza składania ofert częściowych</w:t>
      </w:r>
      <w:r w:rsidR="00C229EB">
        <w:t>.</w:t>
      </w:r>
    </w:p>
    <w:p w14:paraId="6F6EABED" w14:textId="77777777" w:rsidR="00691ED2" w:rsidRPr="00FB0ABE" w:rsidRDefault="00F21BC4" w:rsidP="00A709D0">
      <w:pPr>
        <w:jc w:val="both"/>
      </w:pPr>
      <w:r>
        <w:t>10</w:t>
      </w:r>
      <w:r w:rsidR="00691ED2" w:rsidRPr="00FB0ABE">
        <w:t>. Zamawiający nie dopuszc</w:t>
      </w:r>
      <w:r w:rsidR="00C229EB">
        <w:t>za składania ofert wariantowych.</w:t>
      </w:r>
    </w:p>
    <w:p w14:paraId="46AAF417" w14:textId="77777777" w:rsidR="00691ED2" w:rsidRPr="00FB0ABE" w:rsidRDefault="00F21BC4" w:rsidP="00A709D0">
      <w:pPr>
        <w:jc w:val="both"/>
      </w:pPr>
      <w:r>
        <w:t>11</w:t>
      </w:r>
      <w:r w:rsidR="00691ED2" w:rsidRPr="00FB0ABE">
        <w:t>. Zamawiający nie przewiduje udzielenia zamówień uzupełniających</w:t>
      </w:r>
      <w:r w:rsidR="00C229EB">
        <w:t>.</w:t>
      </w:r>
    </w:p>
    <w:p w14:paraId="3BF30CB2" w14:textId="77777777" w:rsidR="00691ED2" w:rsidRPr="00FB0ABE" w:rsidRDefault="00F21BC4" w:rsidP="00A709D0">
      <w:pPr>
        <w:jc w:val="both"/>
      </w:pPr>
      <w:r>
        <w:t>12</w:t>
      </w:r>
      <w:r w:rsidR="00691ED2" w:rsidRPr="00FB0ABE">
        <w:t xml:space="preserve">. Zamawiający </w:t>
      </w:r>
      <w:r w:rsidR="00204743" w:rsidRPr="00FB0ABE">
        <w:t>przewiduje zawarcie umowy ramowej na usługę przeprowadzenia zlecanego audytu</w:t>
      </w:r>
      <w:r w:rsidR="00C229EB">
        <w:t>.</w:t>
      </w:r>
    </w:p>
    <w:p w14:paraId="53E3AD63" w14:textId="77777777" w:rsidR="00691ED2" w:rsidRPr="00FB0ABE" w:rsidRDefault="00F21BC4" w:rsidP="00A709D0">
      <w:pPr>
        <w:jc w:val="both"/>
      </w:pPr>
      <w:r>
        <w:t>13</w:t>
      </w:r>
      <w:r w:rsidR="00691ED2" w:rsidRPr="00FB0ABE">
        <w:t xml:space="preserve">. Wykonawca </w:t>
      </w:r>
      <w:r w:rsidR="00204743" w:rsidRPr="00FB0ABE">
        <w:t>nie może powierzyć wykonania</w:t>
      </w:r>
      <w:r w:rsidR="00C229EB">
        <w:t xml:space="preserve"> zamówienia podwykonawcom.</w:t>
      </w:r>
    </w:p>
    <w:p w14:paraId="7F2E1627" w14:textId="58FAB94F" w:rsidR="00691ED2" w:rsidRPr="00FB0ABE" w:rsidRDefault="00F21BC4" w:rsidP="00A709D0">
      <w:pPr>
        <w:jc w:val="both"/>
      </w:pPr>
      <w:r>
        <w:t>14</w:t>
      </w:r>
      <w:r w:rsidR="00691ED2">
        <w:t>. Koszty związane z przygotowaniem, złożeniem oferty i udziałem w postępowaniu ponosi</w:t>
      </w:r>
      <w:r w:rsidR="00C229EB">
        <w:br/>
        <w:t>Wykonawca.</w:t>
      </w:r>
    </w:p>
    <w:p w14:paraId="673B5A0D" w14:textId="77777777" w:rsidR="00691ED2" w:rsidRPr="00FB0ABE" w:rsidRDefault="00F21BC4" w:rsidP="00A709D0">
      <w:pPr>
        <w:jc w:val="both"/>
      </w:pPr>
      <w:r>
        <w:t>15</w:t>
      </w:r>
      <w:r w:rsidR="00691ED2" w:rsidRPr="00FB0ABE">
        <w:t>. Zamawiający nie przewiduje zwrotu kosztów</w:t>
      </w:r>
      <w:r w:rsidR="00204743" w:rsidRPr="00FB0ABE">
        <w:t xml:space="preserve"> związanych z przyg</w:t>
      </w:r>
      <w:r w:rsidR="00C229EB">
        <w:t>otowanie oferty przez Wykonawcę.</w:t>
      </w:r>
    </w:p>
    <w:p w14:paraId="7D35154C" w14:textId="77777777" w:rsidR="00691ED2" w:rsidRPr="00FB0ABE" w:rsidRDefault="00F21BC4" w:rsidP="00A709D0">
      <w:pPr>
        <w:jc w:val="both"/>
      </w:pPr>
      <w:r>
        <w:t>16</w:t>
      </w:r>
      <w:r w:rsidR="00691ED2" w:rsidRPr="00FB0ABE">
        <w:t>. Wykonawca winien zapoznać</w:t>
      </w:r>
      <w:r w:rsidR="00C229EB">
        <w:t xml:space="preserve"> się z całością niniejszej SIWZ.</w:t>
      </w:r>
    </w:p>
    <w:p w14:paraId="3A122814" w14:textId="77777777" w:rsidR="00EA4CB6" w:rsidRDefault="00F21BC4" w:rsidP="00A709D0">
      <w:pPr>
        <w:jc w:val="both"/>
        <w:rPr>
          <w:b/>
        </w:rPr>
      </w:pPr>
      <w:r>
        <w:t>17</w:t>
      </w:r>
      <w:r w:rsidR="00691ED2" w:rsidRPr="00FB0ABE">
        <w:t>. Wszystkie załączniki sta</w:t>
      </w:r>
      <w:r w:rsidR="00C229EB">
        <w:t>nowią integralną część SIWZ.</w:t>
      </w:r>
    </w:p>
    <w:p w14:paraId="5DAB6C7B" w14:textId="77777777" w:rsidR="00EA4CB6" w:rsidRDefault="00EA4CB6" w:rsidP="00691ED2">
      <w:pPr>
        <w:rPr>
          <w:b/>
        </w:rPr>
      </w:pPr>
    </w:p>
    <w:p w14:paraId="28B690CA" w14:textId="77777777" w:rsidR="00BD6665" w:rsidRDefault="00BD6665" w:rsidP="00691ED2">
      <w:pPr>
        <w:rPr>
          <w:b/>
        </w:rPr>
      </w:pPr>
      <w:r>
        <w:rPr>
          <w:b/>
        </w:rPr>
        <w:t>TERMIN I MIEJSCE RALIZACJI ZAMÓWIENIA</w:t>
      </w:r>
    </w:p>
    <w:p w14:paraId="295D227A" w14:textId="4D4CB094" w:rsidR="00FF4EC9" w:rsidRDefault="00BD6665" w:rsidP="2F067EA2">
      <w:pPr>
        <w:pStyle w:val="Akapitzlist"/>
        <w:numPr>
          <w:ilvl w:val="0"/>
          <w:numId w:val="2"/>
        </w:numPr>
        <w:ind w:left="284" w:hanging="284"/>
        <w:jc w:val="both"/>
      </w:pPr>
      <w:r>
        <w:t>Termin realizacji zamówienia: Wykonawca zobowiązany jest przeprowadzić audyt w terminie</w:t>
      </w:r>
      <w:r>
        <w:br/>
        <w:t xml:space="preserve">do dnia </w:t>
      </w:r>
      <w:r w:rsidR="57BBF013">
        <w:t>05</w:t>
      </w:r>
      <w:r w:rsidR="006872D2">
        <w:t>.0</w:t>
      </w:r>
      <w:r w:rsidR="5CA81803">
        <w:t>1</w:t>
      </w:r>
      <w:r w:rsidR="00EE3B75">
        <w:t>.202</w:t>
      </w:r>
      <w:r w:rsidR="59B7EDAB">
        <w:t>4</w:t>
      </w:r>
      <w:r w:rsidR="00EE3B75">
        <w:t xml:space="preserve"> z możliwością przedłużenia na wniosek Zamawiającego.</w:t>
      </w:r>
      <w:r>
        <w:br/>
      </w:r>
    </w:p>
    <w:p w14:paraId="28AD97A6" w14:textId="77777777" w:rsidR="00BD6665" w:rsidRPr="00BD6665" w:rsidRDefault="00BD6665" w:rsidP="00881448">
      <w:pPr>
        <w:pStyle w:val="Akapitzlist"/>
        <w:numPr>
          <w:ilvl w:val="0"/>
          <w:numId w:val="2"/>
        </w:numPr>
        <w:ind w:left="284" w:hanging="284"/>
        <w:jc w:val="both"/>
      </w:pPr>
      <w:r w:rsidRPr="00BD6665">
        <w:t>Wykonawca zobowiązany jest do przygotowania sprawozdania z audytu i przekazania go</w:t>
      </w:r>
      <w:r w:rsidR="00C229EB">
        <w:t> </w:t>
      </w:r>
      <w:r w:rsidRPr="00BD6665">
        <w:t>Zamawiającemu w terminie do 7 dni od daty zakończenia (p</w:t>
      </w:r>
      <w:r w:rsidR="00EE3B75">
        <w:t>rzeprowadzenia) audytu</w:t>
      </w:r>
      <w:r w:rsidR="00C229EB">
        <w:t>.</w:t>
      </w:r>
    </w:p>
    <w:p w14:paraId="6DBCE699" w14:textId="0F720F05" w:rsidR="00BD6665" w:rsidRPr="00BD6665" w:rsidRDefault="00BD6665" w:rsidP="00A709D0">
      <w:pPr>
        <w:jc w:val="both"/>
      </w:pPr>
      <w:r>
        <w:t>UWAGA! Termin przekazania przygotowanego sprawozdania, jest jednym z kryterium oceny</w:t>
      </w:r>
      <w:r w:rsidR="00FF4EC9">
        <w:t xml:space="preserve"> </w:t>
      </w:r>
      <w:r>
        <w:t>ofert. Wykonawca może zaoferować Zamawiającemu przekazanie sprawozdania w terminie</w:t>
      </w:r>
      <w:r w:rsidR="00FF4EC9">
        <w:t xml:space="preserve"> </w:t>
      </w:r>
      <w:r>
        <w:t>krótszym niż maksymalny wymagan</w:t>
      </w:r>
      <w:r w:rsidR="00FF4EC9">
        <w:t>y przez Zamawiającego tj. 7 dni</w:t>
      </w:r>
      <w:r w:rsidR="00C229EB">
        <w:t>.</w:t>
      </w:r>
    </w:p>
    <w:p w14:paraId="5593EDEB" w14:textId="3B53CD70" w:rsidR="00FF4EC9" w:rsidRDefault="00BD6665" w:rsidP="00A709D0">
      <w:pPr>
        <w:pStyle w:val="Akapitzlist"/>
        <w:numPr>
          <w:ilvl w:val="0"/>
          <w:numId w:val="2"/>
        </w:numPr>
        <w:ind w:left="284" w:hanging="284"/>
        <w:jc w:val="both"/>
      </w:pPr>
      <w:r>
        <w:t>Wykonawca zobowiązany jest wskazać na druku „Oferty” w jakim terminie od dnia zakończenia</w:t>
      </w:r>
      <w:r w:rsidR="00FF4EC9">
        <w:t xml:space="preserve"> </w:t>
      </w:r>
      <w:r>
        <w:t>(przeprowadzenia) audytu przekaże Zamawiającemu spra</w:t>
      </w:r>
      <w:r w:rsidR="00C229EB">
        <w:t>wozdanie.</w:t>
      </w:r>
      <w:r>
        <w:br/>
      </w:r>
    </w:p>
    <w:p w14:paraId="33DC4B11" w14:textId="3BEDA583" w:rsidR="00BD6665" w:rsidRPr="00BD6665" w:rsidRDefault="00BD6665" w:rsidP="008239D2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 Miejsce realizacji zamówienia: </w:t>
      </w:r>
      <w:r w:rsidR="00D70EF4">
        <w:t>Miejsce realizacji zamówienia to biura C</w:t>
      </w:r>
      <w:r w:rsidR="006619C7">
        <w:t xml:space="preserve">aritas </w:t>
      </w:r>
      <w:r w:rsidR="00D70EF4">
        <w:t>P</w:t>
      </w:r>
      <w:r w:rsidR="006619C7">
        <w:t>olska</w:t>
      </w:r>
      <w:r w:rsidR="00D70EF4">
        <w:t xml:space="preserve"> w Warszawie</w:t>
      </w:r>
    </w:p>
    <w:p w14:paraId="0EA5DF1B" w14:textId="49BCA5D4" w:rsidR="00BD6665" w:rsidRPr="00BD6665" w:rsidRDefault="00BD6665" w:rsidP="2F067EA2">
      <w:pPr>
        <w:jc w:val="both"/>
      </w:pPr>
      <w:r>
        <w:t>Wykonawca przekaże sprawozdanie Zamawiającemu</w:t>
      </w:r>
      <w:r w:rsidR="00D70EF4">
        <w:t xml:space="preserve"> </w:t>
      </w:r>
      <w:r>
        <w:t>pisemnie na adres</w:t>
      </w:r>
      <w:r w:rsidR="007526A7">
        <w:t xml:space="preserve">: ul. Okopowa 55, </w:t>
      </w:r>
      <w:r w:rsidR="008B624F">
        <w:t>01-043 Warszawa (biuro Caritas Polska)</w:t>
      </w:r>
      <w:r>
        <w:t xml:space="preserve">, w dwóch egzemplarzach (1 </w:t>
      </w:r>
      <w:proofErr w:type="spellStart"/>
      <w:r>
        <w:t>egz</w:t>
      </w:r>
      <w:proofErr w:type="spellEnd"/>
      <w:r>
        <w:t xml:space="preserve"> w j. polskim i 1 </w:t>
      </w:r>
      <w:proofErr w:type="spellStart"/>
      <w:r>
        <w:t>egz</w:t>
      </w:r>
      <w:proofErr w:type="spellEnd"/>
      <w:r>
        <w:t xml:space="preserve"> w j. angielskim)</w:t>
      </w:r>
      <w:r w:rsidR="003D3E32">
        <w:t xml:space="preserve"> – wymóg konieczny.</w:t>
      </w:r>
    </w:p>
    <w:p w14:paraId="02EB378F" w14:textId="77777777" w:rsidR="00BD6665" w:rsidRDefault="00BD6665" w:rsidP="00691ED2">
      <w:pPr>
        <w:rPr>
          <w:b/>
        </w:rPr>
      </w:pPr>
    </w:p>
    <w:p w14:paraId="7823C4FB" w14:textId="77777777" w:rsidR="008B624F" w:rsidRDefault="008B624F" w:rsidP="008B624F">
      <w:pPr>
        <w:rPr>
          <w:b/>
        </w:rPr>
      </w:pPr>
      <w:r w:rsidRPr="008B624F">
        <w:rPr>
          <w:b/>
        </w:rPr>
        <w:t>WARUNKI UDZIAŁU W POSTĘPOWANIU ORAZ OPIS SPOSOBU DOKONYWANIA</w:t>
      </w:r>
      <w:r w:rsidR="00227BDF">
        <w:rPr>
          <w:b/>
        </w:rPr>
        <w:t xml:space="preserve"> </w:t>
      </w:r>
      <w:r w:rsidRPr="008B624F">
        <w:rPr>
          <w:b/>
        </w:rPr>
        <w:t xml:space="preserve">OCENY ICH </w:t>
      </w:r>
      <w:r w:rsidR="00227BDF">
        <w:rPr>
          <w:b/>
        </w:rPr>
        <w:t>S</w:t>
      </w:r>
      <w:r w:rsidRPr="008B624F">
        <w:rPr>
          <w:b/>
        </w:rPr>
        <w:t>PEŁNIANIA</w:t>
      </w:r>
    </w:p>
    <w:p w14:paraId="2FE419D4" w14:textId="77777777" w:rsidR="00674E4A" w:rsidRPr="00674E4A" w:rsidRDefault="00674E4A" w:rsidP="00A709D0">
      <w:pPr>
        <w:jc w:val="both"/>
      </w:pPr>
      <w:r w:rsidRPr="00674E4A">
        <w:t xml:space="preserve">O udzielenie zamówienia mogą ubiegać się Wykonawcy, którzy spełniają </w:t>
      </w:r>
      <w:r>
        <w:t>następujące warunki:</w:t>
      </w:r>
    </w:p>
    <w:p w14:paraId="21ED7630" w14:textId="2F321018" w:rsidR="00674E4A" w:rsidRDefault="00674E4A" w:rsidP="00FF4EC9">
      <w:pPr>
        <w:pStyle w:val="Akapitzlist"/>
        <w:numPr>
          <w:ilvl w:val="0"/>
          <w:numId w:val="16"/>
        </w:numPr>
        <w:jc w:val="both"/>
      </w:pPr>
      <w:r>
        <w:t>posiadają</w:t>
      </w:r>
      <w:r w:rsidR="00AC28EB">
        <w:t xml:space="preserve"> uprawnienia</w:t>
      </w:r>
      <w:r>
        <w:t xml:space="preserve"> do wykonywania określonej działalności lub czynności, jeżeli przepisy</w:t>
      </w:r>
      <w:r w:rsidR="00A709D0">
        <w:t xml:space="preserve"> </w:t>
      </w:r>
      <w:r>
        <w:t>prawa nakładają obowiązek ich posiadania;</w:t>
      </w:r>
      <w:r>
        <w:br/>
      </w:r>
    </w:p>
    <w:p w14:paraId="7098BFEA" w14:textId="3F571DD9" w:rsidR="004F2710" w:rsidRPr="00463A84" w:rsidRDefault="00314801" w:rsidP="00FF4EC9">
      <w:pPr>
        <w:pStyle w:val="Akapitzlist"/>
        <w:numPr>
          <w:ilvl w:val="0"/>
          <w:numId w:val="16"/>
        </w:numPr>
        <w:jc w:val="both"/>
      </w:pPr>
      <w:r>
        <w:lastRenderedPageBreak/>
        <w:t>a</w:t>
      </w:r>
      <w:r w:rsidR="004F2710">
        <w:t>udyt musi być przeprowadzony przez firmę audytorską posiada</w:t>
      </w:r>
      <w:r>
        <w:t>jącą międzynarodową akredytację;</w:t>
      </w:r>
      <w:r>
        <w:br/>
      </w:r>
    </w:p>
    <w:p w14:paraId="748A9517" w14:textId="08105246" w:rsidR="00674E4A" w:rsidRPr="00674E4A" w:rsidRDefault="00674E4A" w:rsidP="009D7FF3">
      <w:pPr>
        <w:pStyle w:val="Akapitzlist"/>
        <w:numPr>
          <w:ilvl w:val="0"/>
          <w:numId w:val="16"/>
        </w:numPr>
        <w:jc w:val="both"/>
      </w:pPr>
      <w:r>
        <w:t>posiadają wiedzę i doświadczenie w zakresie przedmiotowym zapytania ofertowego;</w:t>
      </w:r>
      <w:r w:rsidR="00FF4EC9">
        <w:t xml:space="preserve"> </w:t>
      </w:r>
      <w:r>
        <w:t>Zamawiający nie wyznacza szczegółowego warunku w tym zakresie. Zamawiający uzna</w:t>
      </w:r>
      <w:r w:rsidR="00A709D0">
        <w:t xml:space="preserve"> warunek za </w:t>
      </w:r>
      <w:r>
        <w:t>spełniony na podstawie złożonego przez Wykonawcę oświadczenia</w:t>
      </w:r>
      <w:r w:rsidR="00FF4EC9">
        <w:t xml:space="preserve"> </w:t>
      </w:r>
      <w:r w:rsidR="00C229EB">
        <w:t>(</w:t>
      </w:r>
      <w:r w:rsidR="6234A70A">
        <w:t>z</w:t>
      </w:r>
      <w:r w:rsidR="00C229EB">
        <w:t>ałącznik nr 3 do SIWZ);</w:t>
      </w:r>
      <w:r>
        <w:br/>
      </w:r>
    </w:p>
    <w:p w14:paraId="45A66455" w14:textId="77777777" w:rsidR="00674E4A" w:rsidRPr="00674E4A" w:rsidRDefault="00965FE4" w:rsidP="00FF4EC9">
      <w:pPr>
        <w:pStyle w:val="Akapitzlist"/>
        <w:numPr>
          <w:ilvl w:val="0"/>
          <w:numId w:val="16"/>
        </w:numPr>
        <w:jc w:val="both"/>
      </w:pPr>
      <w:r>
        <w:t xml:space="preserve">dysponują </w:t>
      </w:r>
      <w:r w:rsidR="00674E4A" w:rsidRPr="00674E4A">
        <w:t xml:space="preserve">odpowiednim potencjałem technicznym i </w:t>
      </w:r>
      <w:r w:rsidR="006619C7">
        <w:t xml:space="preserve">zasobami </w:t>
      </w:r>
      <w:r w:rsidR="00674E4A" w:rsidRPr="00674E4A">
        <w:t>osob</w:t>
      </w:r>
      <w:r w:rsidR="006619C7">
        <w:t>owymi</w:t>
      </w:r>
      <w:r w:rsidR="00674E4A" w:rsidRPr="00674E4A">
        <w:t xml:space="preserve"> zdolnymi do wykonania</w:t>
      </w:r>
      <w:r w:rsidR="00A709D0">
        <w:t xml:space="preserve"> </w:t>
      </w:r>
      <w:r w:rsidR="00C229EB">
        <w:t>zamówienia</w:t>
      </w:r>
      <w:r w:rsidR="006619C7">
        <w:t>.</w:t>
      </w:r>
    </w:p>
    <w:p w14:paraId="62B5A741" w14:textId="2B25105C" w:rsidR="00674E4A" w:rsidRPr="00674E4A" w:rsidRDefault="00674E4A" w:rsidP="00A709D0">
      <w:pPr>
        <w:jc w:val="both"/>
      </w:pPr>
      <w:r>
        <w:t>Zamawiający nie wyznacza szczegółowego warunku w zakresie dysponowania przez</w:t>
      </w:r>
      <w:r w:rsidR="00A709D0">
        <w:t xml:space="preserve"> </w:t>
      </w:r>
      <w:r>
        <w:t>Wykonawcę odpo</w:t>
      </w:r>
      <w:r w:rsidR="004317B8">
        <w:t>wiednim potencjałem technicznym.</w:t>
      </w:r>
      <w:r>
        <w:t xml:space="preserve"> Zamawiający uzna warunek za spełniony</w:t>
      </w:r>
      <w:r w:rsidR="00A709D0">
        <w:t xml:space="preserve"> </w:t>
      </w:r>
      <w:r>
        <w:t>na podstawie złożonego przez Wykonawcę oświadczenia (</w:t>
      </w:r>
      <w:r w:rsidR="0322E16B">
        <w:t>z</w:t>
      </w:r>
      <w:r>
        <w:t>ałącznik nr 3 do SIWZ) natomiast w</w:t>
      </w:r>
      <w:r w:rsidR="00A709D0">
        <w:t xml:space="preserve"> </w:t>
      </w:r>
      <w:r>
        <w:t>zakresie dysponowania</w:t>
      </w:r>
      <w:r w:rsidR="006619C7">
        <w:t xml:space="preserve"> zasobami</w:t>
      </w:r>
      <w:r>
        <w:t xml:space="preserve"> osob</w:t>
      </w:r>
      <w:r w:rsidR="006619C7">
        <w:t>owymi</w:t>
      </w:r>
      <w:r>
        <w:t xml:space="preserve"> z</w:t>
      </w:r>
      <w:r w:rsidR="00D70EF4">
        <w:t xml:space="preserve">dolnymi do wykonania zamówienia </w:t>
      </w:r>
      <w:r>
        <w:t>Zamawiający uzna warunek za</w:t>
      </w:r>
      <w:r w:rsidR="00D70EF4">
        <w:t xml:space="preserve"> </w:t>
      </w:r>
      <w:r w:rsidR="7D91A9B7">
        <w:t>spełniony,</w:t>
      </w:r>
      <w:r>
        <w:t xml:space="preserve"> jeżeli Wykonawca wykaże, że będzie dysponował co najmniej 1 (jedną) osobą</w:t>
      </w:r>
      <w:r w:rsidR="004317B8">
        <w:t>,</w:t>
      </w:r>
      <w:r>
        <w:t xml:space="preserve"> która</w:t>
      </w:r>
      <w:r w:rsidR="00D70EF4">
        <w:t xml:space="preserve"> </w:t>
      </w:r>
      <w:r>
        <w:t>spełnia wszystkie niżej wymienione warunki:</w:t>
      </w:r>
    </w:p>
    <w:p w14:paraId="030403D3" w14:textId="77777777" w:rsidR="00674E4A" w:rsidRPr="00674E4A" w:rsidRDefault="00C229EB" w:rsidP="00A709D0">
      <w:pPr>
        <w:jc w:val="both"/>
      </w:pPr>
      <w:r>
        <w:t>I</w:t>
      </w:r>
      <w:r w:rsidR="00C0016F">
        <w:t xml:space="preserve">. </w:t>
      </w:r>
      <w:r w:rsidR="00674E4A" w:rsidRPr="00674E4A">
        <w:t>Posiada doświadczenie zawodowe polegające na wykonaniu co najmniej jednego</w:t>
      </w:r>
      <w:r w:rsidR="00A709D0">
        <w:t xml:space="preserve"> </w:t>
      </w:r>
      <w:r w:rsidR="00674E4A" w:rsidRPr="00674E4A">
        <w:t>audytu zewnętrznego w zakresie wydatkowa</w:t>
      </w:r>
      <w:r w:rsidR="00965FE4">
        <w:t xml:space="preserve">nia środków finansowych na program prowadzony przez </w:t>
      </w:r>
      <w:r w:rsidR="007E46EF">
        <w:t>instytucję</w:t>
      </w:r>
      <w:r w:rsidR="00965FE4">
        <w:t xml:space="preserve"> sektora NGO</w:t>
      </w:r>
      <w:r>
        <w:t>;</w:t>
      </w:r>
    </w:p>
    <w:p w14:paraId="64DAEF16" w14:textId="77777777" w:rsidR="00674E4A" w:rsidRPr="00674E4A" w:rsidRDefault="00674E4A" w:rsidP="00674E4A">
      <w:r w:rsidRPr="00674E4A">
        <w:t>oraz</w:t>
      </w:r>
    </w:p>
    <w:p w14:paraId="03A86FEB" w14:textId="77777777" w:rsidR="00DA367E" w:rsidRDefault="00C229EB" w:rsidP="00A709D0">
      <w:pPr>
        <w:jc w:val="both"/>
      </w:pPr>
      <w:r>
        <w:t>II</w:t>
      </w:r>
      <w:r w:rsidR="00DA367E">
        <w:t>.</w:t>
      </w:r>
      <w:r w:rsidR="00C0016F">
        <w:t xml:space="preserve"> </w:t>
      </w:r>
      <w:r w:rsidR="00DA367E" w:rsidRPr="00463A84">
        <w:t>Metodologia audytu i techniki aud</w:t>
      </w:r>
      <w:r w:rsidR="004317B8" w:rsidRPr="00463A84">
        <w:t>ytu, które należy zastosować będą</w:t>
      </w:r>
      <w:r w:rsidR="00DA367E" w:rsidRPr="00463A84">
        <w:t xml:space="preserve"> zgodne z międzynarodowymi standardami audytu i zgodne z normą ISA 805.</w:t>
      </w:r>
    </w:p>
    <w:p w14:paraId="62257495" w14:textId="77777777" w:rsidR="00674E4A" w:rsidRPr="00674E4A" w:rsidRDefault="00C229EB" w:rsidP="00FF4EC9">
      <w:pPr>
        <w:jc w:val="both"/>
      </w:pPr>
      <w:r>
        <w:t>III</w:t>
      </w:r>
      <w:r w:rsidR="00DA367E">
        <w:t xml:space="preserve">. </w:t>
      </w:r>
      <w:r w:rsidR="004317B8">
        <w:t>A</w:t>
      </w:r>
      <w:r w:rsidR="00DA367E">
        <w:t xml:space="preserve">udytorem </w:t>
      </w:r>
      <w:r w:rsidR="004317B8">
        <w:t xml:space="preserve">może być </w:t>
      </w:r>
      <w:r w:rsidR="00DA367E">
        <w:t>osoba, która:</w:t>
      </w:r>
    </w:p>
    <w:p w14:paraId="5B3720FA" w14:textId="5627C62F" w:rsidR="00674E4A" w:rsidRPr="00674E4A" w:rsidRDefault="00C229EB" w:rsidP="00C229EB">
      <w:pPr>
        <w:pStyle w:val="Akapitzlist"/>
        <w:numPr>
          <w:ilvl w:val="0"/>
          <w:numId w:val="24"/>
        </w:numPr>
        <w:ind w:left="567" w:hanging="283"/>
        <w:jc w:val="both"/>
      </w:pPr>
      <w:r>
        <w:t>M</w:t>
      </w:r>
      <w:r w:rsidR="00674E4A">
        <w:t>a obywatelstwo państwa członkowskiego Unii Europejskiej lub innego państwa,</w:t>
      </w:r>
      <w:r w:rsidR="00A709D0">
        <w:t xml:space="preserve"> </w:t>
      </w:r>
      <w:r w:rsidR="00674E4A">
        <w:t>którego obywatelom, na podstawie umów międz</w:t>
      </w:r>
      <w:r w:rsidR="007E46EF">
        <w:t>ynarodowych lub przepisów prawa</w:t>
      </w:r>
      <w:r w:rsidR="00A709D0">
        <w:t xml:space="preserve"> </w:t>
      </w:r>
      <w:r w:rsidR="00674E4A">
        <w:t>wspólnotowego, przysługuje prawo podjęcia zatrudnienia na terytorium</w:t>
      </w:r>
      <w:r w:rsidR="00A709D0">
        <w:t xml:space="preserve"> </w:t>
      </w:r>
      <w:r>
        <w:t>Rzeczypospolitej Polskiej.</w:t>
      </w:r>
      <w:r>
        <w:br/>
      </w:r>
    </w:p>
    <w:p w14:paraId="36304B92" w14:textId="4DAF4D45" w:rsidR="00C229EB" w:rsidRDefault="00C229EB" w:rsidP="2F067EA2">
      <w:pPr>
        <w:pStyle w:val="Akapitzlist"/>
        <w:numPr>
          <w:ilvl w:val="0"/>
          <w:numId w:val="24"/>
        </w:numPr>
        <w:ind w:left="567" w:hanging="283"/>
        <w:jc w:val="both"/>
      </w:pPr>
      <w:r>
        <w:t>M</w:t>
      </w:r>
      <w:r w:rsidR="00674E4A">
        <w:t>a pełną zdolność do czynności prawnych oraz korzysta z pełni praw pu</w:t>
      </w:r>
      <w:r>
        <w:t>blicznych.</w:t>
      </w:r>
      <w:r>
        <w:br/>
      </w:r>
    </w:p>
    <w:p w14:paraId="1DA9E2DE" w14:textId="7E384EEA" w:rsidR="00674E4A" w:rsidRPr="00674E4A" w:rsidRDefault="00C229EB" w:rsidP="00C229EB">
      <w:pPr>
        <w:pStyle w:val="Akapitzlist"/>
        <w:numPr>
          <w:ilvl w:val="0"/>
          <w:numId w:val="24"/>
        </w:numPr>
        <w:ind w:left="567" w:hanging="283"/>
        <w:jc w:val="both"/>
      </w:pPr>
      <w:r>
        <w:t>N</w:t>
      </w:r>
      <w:r w:rsidR="00674E4A">
        <w:t>ie była karana za umyślne przestępstwo lu</w:t>
      </w:r>
      <w:r>
        <w:t>b umyślne przestępstwo skarbowe.</w:t>
      </w:r>
      <w:r>
        <w:br/>
      </w:r>
    </w:p>
    <w:p w14:paraId="792DF015" w14:textId="587EEC89" w:rsidR="00674E4A" w:rsidRPr="00674E4A" w:rsidRDefault="00C229EB" w:rsidP="00C229EB">
      <w:pPr>
        <w:pStyle w:val="Akapitzlist"/>
        <w:numPr>
          <w:ilvl w:val="0"/>
          <w:numId w:val="24"/>
        </w:numPr>
        <w:ind w:left="567" w:hanging="283"/>
        <w:jc w:val="both"/>
      </w:pPr>
      <w:r>
        <w:t>Posiada wyższe wykształcenie.</w:t>
      </w:r>
      <w:r>
        <w:br/>
      </w:r>
    </w:p>
    <w:p w14:paraId="3C9242E0" w14:textId="77777777" w:rsidR="00A709D0" w:rsidRDefault="00C229EB" w:rsidP="00C229EB">
      <w:pPr>
        <w:pStyle w:val="Akapitzlist"/>
        <w:numPr>
          <w:ilvl w:val="0"/>
          <w:numId w:val="24"/>
        </w:numPr>
        <w:ind w:left="567" w:hanging="283"/>
        <w:jc w:val="both"/>
      </w:pPr>
      <w:r>
        <w:t>P</w:t>
      </w:r>
      <w:r w:rsidR="00674E4A">
        <w:t>osiada następujące kwalifikacje do przeprowadzania audytu wewnętrznego:</w:t>
      </w:r>
    </w:p>
    <w:p w14:paraId="090FD136" w14:textId="28E19F40" w:rsidR="00674E4A" w:rsidRPr="00A709D0" w:rsidRDefault="00674E4A" w:rsidP="00C229EB">
      <w:pPr>
        <w:pStyle w:val="Akapitzlist"/>
        <w:numPr>
          <w:ilvl w:val="0"/>
          <w:numId w:val="13"/>
        </w:numPr>
        <w:ind w:left="851" w:hanging="284"/>
        <w:jc w:val="both"/>
        <w:rPr>
          <w:lang w:val="en-US"/>
        </w:rPr>
      </w:pPr>
      <w:proofErr w:type="spellStart"/>
      <w:r w:rsidRPr="2F067EA2">
        <w:rPr>
          <w:lang w:val="en-US"/>
        </w:rPr>
        <w:t>jeden</w:t>
      </w:r>
      <w:proofErr w:type="spellEnd"/>
      <w:r w:rsidRPr="2F067EA2">
        <w:rPr>
          <w:lang w:val="en-US"/>
        </w:rPr>
        <w:t xml:space="preserve"> z </w:t>
      </w:r>
      <w:proofErr w:type="spellStart"/>
      <w:r w:rsidRPr="2F067EA2">
        <w:rPr>
          <w:lang w:val="en-US"/>
        </w:rPr>
        <w:t>certyfikatów</w:t>
      </w:r>
      <w:proofErr w:type="spellEnd"/>
      <w:r w:rsidRPr="2F067EA2">
        <w:rPr>
          <w:lang w:val="en-US"/>
        </w:rPr>
        <w:t>: Certified Internal Auditor (CIA), Certified Government Auditing</w:t>
      </w:r>
      <w:r w:rsidR="00A709D0" w:rsidRPr="2F067EA2">
        <w:rPr>
          <w:lang w:val="en-US"/>
        </w:rPr>
        <w:t xml:space="preserve"> </w:t>
      </w:r>
      <w:r w:rsidRPr="2F067EA2">
        <w:rPr>
          <w:lang w:val="en-US"/>
        </w:rPr>
        <w:t>Professional (CGAP), Certified Information Systems Auditor (CISA), Association of</w:t>
      </w:r>
      <w:r w:rsidR="00A709D0" w:rsidRPr="2F067EA2">
        <w:rPr>
          <w:lang w:val="en-US"/>
        </w:rPr>
        <w:t xml:space="preserve"> </w:t>
      </w:r>
      <w:r w:rsidRPr="2F067EA2">
        <w:rPr>
          <w:lang w:val="en-US"/>
        </w:rPr>
        <w:t>Chartered Certified Accountants (ACCA), Certified Fraud Examiner (CFE),</w:t>
      </w:r>
      <w:r w:rsidR="00A709D0" w:rsidRPr="2F067EA2">
        <w:rPr>
          <w:lang w:val="en-US"/>
        </w:rPr>
        <w:t xml:space="preserve"> </w:t>
      </w:r>
      <w:r w:rsidRPr="2F067EA2">
        <w:rPr>
          <w:lang w:val="en-US"/>
        </w:rPr>
        <w:t xml:space="preserve">Certification in Control </w:t>
      </w:r>
      <w:proofErr w:type="spellStart"/>
      <w:r w:rsidRPr="2F067EA2">
        <w:rPr>
          <w:lang w:val="en-US"/>
        </w:rPr>
        <w:t>Self Assessment</w:t>
      </w:r>
      <w:proofErr w:type="spellEnd"/>
      <w:r w:rsidRPr="2F067EA2">
        <w:rPr>
          <w:lang w:val="en-US"/>
        </w:rPr>
        <w:t xml:space="preserve"> (CCSA), Certified Financial Services</w:t>
      </w:r>
      <w:r w:rsidR="00A709D0" w:rsidRPr="2F067EA2">
        <w:rPr>
          <w:lang w:val="en-US"/>
        </w:rPr>
        <w:t xml:space="preserve"> </w:t>
      </w:r>
      <w:r w:rsidRPr="2F067EA2">
        <w:rPr>
          <w:lang w:val="en-US"/>
        </w:rPr>
        <w:t xml:space="preserve">Auditor (CFSA) </w:t>
      </w:r>
      <w:proofErr w:type="spellStart"/>
      <w:r w:rsidRPr="2F067EA2">
        <w:rPr>
          <w:lang w:val="en-US"/>
        </w:rPr>
        <w:t>lub</w:t>
      </w:r>
      <w:proofErr w:type="spellEnd"/>
      <w:r w:rsidRPr="2F067EA2">
        <w:rPr>
          <w:lang w:val="en-US"/>
        </w:rPr>
        <w:t xml:space="preserve"> Chartered Financial Analyst (CFA) </w:t>
      </w:r>
      <w:proofErr w:type="spellStart"/>
      <w:r w:rsidRPr="2F067EA2">
        <w:rPr>
          <w:lang w:val="en-US"/>
        </w:rPr>
        <w:t>lub</w:t>
      </w:r>
      <w:proofErr w:type="spellEnd"/>
      <w:r>
        <w:br/>
      </w:r>
    </w:p>
    <w:p w14:paraId="25259350" w14:textId="3115347B" w:rsidR="00674E4A" w:rsidRPr="00674E4A" w:rsidRDefault="00EC099D" w:rsidP="00C229EB">
      <w:pPr>
        <w:pStyle w:val="Akapitzlist"/>
        <w:numPr>
          <w:ilvl w:val="0"/>
          <w:numId w:val="13"/>
        </w:numPr>
        <w:ind w:left="851" w:hanging="284"/>
        <w:jc w:val="both"/>
      </w:pPr>
      <w:r>
        <w:t>złożyła</w:t>
      </w:r>
      <w:r w:rsidR="00674E4A">
        <w:t xml:space="preserve"> z wynikiem pozytywnym egzamin na audytora</w:t>
      </w:r>
      <w:r w:rsidR="00D01BB8">
        <w:t xml:space="preserve"> </w:t>
      </w:r>
      <w:r w:rsidR="00674E4A">
        <w:t>wewnętrznego przed Komisją Egzaminacyjną powołaną przez Ministra Finansów</w:t>
      </w:r>
      <w:r w:rsidR="00C229EB">
        <w:t xml:space="preserve"> </w:t>
      </w:r>
      <w:r w:rsidR="00674E4A">
        <w:t>lub</w:t>
      </w:r>
      <w:r>
        <w:br/>
      </w:r>
    </w:p>
    <w:p w14:paraId="7D78C58A" w14:textId="5BC927E6" w:rsidR="00674E4A" w:rsidRPr="00674E4A" w:rsidRDefault="004317B8" w:rsidP="00C229EB">
      <w:pPr>
        <w:pStyle w:val="Akapitzlist"/>
        <w:numPr>
          <w:ilvl w:val="0"/>
          <w:numId w:val="13"/>
        </w:numPr>
        <w:ind w:left="851" w:hanging="284"/>
        <w:jc w:val="both"/>
      </w:pPr>
      <w:r>
        <w:t xml:space="preserve">posiada </w:t>
      </w:r>
      <w:r w:rsidR="00674E4A">
        <w:t>uprawnienia biegłego rewidenta</w:t>
      </w:r>
      <w:r w:rsidR="006619C7">
        <w:t xml:space="preserve"> na podstawie przepisów prawa krajowego</w:t>
      </w:r>
      <w:r w:rsidR="00674E4A">
        <w:t xml:space="preserve"> lub</w:t>
      </w:r>
      <w:r>
        <w:br/>
      </w:r>
    </w:p>
    <w:p w14:paraId="7C642CCF" w14:textId="77777777" w:rsidR="00674E4A" w:rsidRPr="00674E4A" w:rsidRDefault="004317B8" w:rsidP="00C229EB">
      <w:pPr>
        <w:pStyle w:val="Akapitzlist"/>
        <w:numPr>
          <w:ilvl w:val="0"/>
          <w:numId w:val="13"/>
        </w:numPr>
        <w:ind w:left="851" w:hanging="284"/>
        <w:jc w:val="both"/>
      </w:pPr>
      <w:r>
        <w:lastRenderedPageBreak/>
        <w:t xml:space="preserve">posiada </w:t>
      </w:r>
      <w:r w:rsidR="00674E4A" w:rsidRPr="00674E4A">
        <w:t>dwuletnią praktykę w zakresie audytu wewnętrznego i legitymuje się dyplomem</w:t>
      </w:r>
      <w:r w:rsidR="00FF4EC9">
        <w:t xml:space="preserve"> </w:t>
      </w:r>
      <w:r w:rsidR="00674E4A" w:rsidRPr="00674E4A">
        <w:t>ukończenia studiów podyplomowych w zakresie audytu wewnętrznego, wydanym</w:t>
      </w:r>
      <w:r w:rsidR="00FF4EC9">
        <w:t xml:space="preserve"> </w:t>
      </w:r>
      <w:r w:rsidR="00674E4A" w:rsidRPr="00674E4A">
        <w:t>przez jednostkę organizacyjną, która w dniu wydania dyplomu była uprawniona,</w:t>
      </w:r>
      <w:r w:rsidR="00FF4EC9">
        <w:t xml:space="preserve"> zgodnie z </w:t>
      </w:r>
      <w:r w:rsidR="00674E4A" w:rsidRPr="00674E4A">
        <w:t>odrębnymi ustawami, do nadawania stopnia naukowego doktora nauk</w:t>
      </w:r>
      <w:r w:rsidR="00FF4EC9">
        <w:t xml:space="preserve"> </w:t>
      </w:r>
      <w:r w:rsidR="00674E4A" w:rsidRPr="00674E4A">
        <w:t>ekonomicznych lub prawnych.</w:t>
      </w:r>
    </w:p>
    <w:p w14:paraId="6AAD7F15" w14:textId="17E72E07" w:rsidR="00BD6665" w:rsidRPr="00674E4A" w:rsidRDefault="005E2839" w:rsidP="00FF4EC9">
      <w:pPr>
        <w:jc w:val="both"/>
      </w:pPr>
      <w:r>
        <w:t xml:space="preserve">Ocena spełniania warunku dysponowania </w:t>
      </w:r>
      <w:r w:rsidR="006619C7">
        <w:t xml:space="preserve">zasobami </w:t>
      </w:r>
      <w:r>
        <w:t>osob</w:t>
      </w:r>
      <w:r w:rsidR="006619C7">
        <w:t>owymi</w:t>
      </w:r>
      <w:r w:rsidR="00D01BB8">
        <w:t xml:space="preserve"> </w:t>
      </w:r>
      <w:r>
        <w:t>zdolnymi do wykonania</w:t>
      </w:r>
      <w:r w:rsidR="00FD13F1">
        <w:t xml:space="preserve"> </w:t>
      </w:r>
      <w:r>
        <w:t>zamówienia zostanie dokonana w oparciu o</w:t>
      </w:r>
      <w:r w:rsidR="00D70EF4">
        <w:t xml:space="preserve"> złożone przez Wykonawcę oświadczenie</w:t>
      </w:r>
      <w:r>
        <w:t>, że osoby, które będą uczes</w:t>
      </w:r>
      <w:r w:rsidR="00FF4EC9">
        <w:t>tniczyć w </w:t>
      </w:r>
      <w:r>
        <w:t>wykonaniu zamówienia, posiadają</w:t>
      </w:r>
      <w:r w:rsidR="00D70EF4">
        <w:t xml:space="preserve"> </w:t>
      </w:r>
      <w:r>
        <w:t>wymagane uprawnienia</w:t>
      </w:r>
      <w:r w:rsidR="00D70EF4">
        <w:t xml:space="preserve"> (</w:t>
      </w:r>
      <w:r w:rsidR="46717195">
        <w:t>z</w:t>
      </w:r>
      <w:r w:rsidR="00D70EF4">
        <w:t>ał</w:t>
      </w:r>
      <w:r w:rsidR="44EABF1C">
        <w:t>ącznik</w:t>
      </w:r>
      <w:r w:rsidR="00D70EF4">
        <w:t xml:space="preserve"> nr 3 do SIWZ)</w:t>
      </w:r>
      <w:r w:rsidR="006619C7">
        <w:t>.</w:t>
      </w:r>
    </w:p>
    <w:p w14:paraId="13E18883" w14:textId="77777777" w:rsidR="00EB66E7" w:rsidRDefault="00EB66E7" w:rsidP="00691ED2">
      <w:pPr>
        <w:rPr>
          <w:b/>
        </w:rPr>
      </w:pPr>
      <w:r w:rsidRPr="00EB66E7">
        <w:rPr>
          <w:b/>
        </w:rPr>
        <w:t xml:space="preserve">OPIS SPOSOBU PRZYGOTOWYWANIA </w:t>
      </w:r>
      <w:r w:rsidR="00842D3B">
        <w:rPr>
          <w:b/>
        </w:rPr>
        <w:t xml:space="preserve">I PRZESŁANIA </w:t>
      </w:r>
      <w:r w:rsidRPr="00EB66E7">
        <w:rPr>
          <w:b/>
        </w:rPr>
        <w:t>OFERT</w:t>
      </w:r>
      <w:r w:rsidR="00842D3B">
        <w:rPr>
          <w:b/>
        </w:rPr>
        <w:t>Y</w:t>
      </w:r>
    </w:p>
    <w:p w14:paraId="63ACF0B7" w14:textId="77777777" w:rsidR="004317B8" w:rsidRDefault="00FD13F1" w:rsidP="00691ED2">
      <w:r>
        <w:t xml:space="preserve">1. Ofertę Wykonawca złoży </w:t>
      </w:r>
      <w:r w:rsidR="00FF4EC9">
        <w:t>w formie pisemnej;</w:t>
      </w:r>
    </w:p>
    <w:p w14:paraId="30D92578" w14:textId="0A0B03C7" w:rsidR="00EB66E7" w:rsidRDefault="00FD13F1" w:rsidP="00691ED2">
      <w:r>
        <w:t xml:space="preserve">2. Ofertę Wykonawca prześle </w:t>
      </w:r>
      <w:r w:rsidR="00EB66E7">
        <w:t xml:space="preserve">na </w:t>
      </w:r>
      <w:r>
        <w:t xml:space="preserve">adres </w:t>
      </w:r>
      <w:r w:rsidR="004317B8">
        <w:t xml:space="preserve">mail: </w:t>
      </w:r>
      <w:r w:rsidR="34C31471">
        <w:t xml:space="preserve"> </w:t>
      </w:r>
      <w:hyperlink r:id="rId9">
        <w:r w:rsidR="34C31471" w:rsidRPr="2F067EA2">
          <w:rPr>
            <w:rStyle w:val="Hipercze"/>
            <w:rFonts w:ascii="Calibri" w:eastAsia="Calibri" w:hAnsi="Calibri" w:cs="Calibri"/>
            <w:sz w:val="28"/>
            <w:szCs w:val="28"/>
          </w:rPr>
          <w:t>ofertycaritas@caritas.org.pl</w:t>
        </w:r>
      </w:hyperlink>
    </w:p>
    <w:p w14:paraId="0F9D0786" w14:textId="5B45595B" w:rsidR="00EB66E7" w:rsidRDefault="006872D2" w:rsidP="00691ED2">
      <w:r>
        <w:t>do dnia</w:t>
      </w:r>
      <w:r w:rsidR="4927A732">
        <w:t xml:space="preserve">: </w:t>
      </w:r>
      <w:r w:rsidR="3ADF3B3E">
        <w:t>14</w:t>
      </w:r>
      <w:r>
        <w:t>.</w:t>
      </w:r>
      <w:r w:rsidR="71502D91">
        <w:t>11</w:t>
      </w:r>
      <w:r>
        <w:t>.2023</w:t>
      </w:r>
      <w:r w:rsidR="00842D3B">
        <w:t xml:space="preserve"> do</w:t>
      </w:r>
      <w:r w:rsidR="00FD13F1">
        <w:t xml:space="preserve"> </w:t>
      </w:r>
      <w:r w:rsidR="00842D3B">
        <w:t xml:space="preserve">godz.: </w:t>
      </w:r>
      <w:r>
        <w:t>12</w:t>
      </w:r>
      <w:r w:rsidR="004317B8">
        <w:t>:00</w:t>
      </w:r>
      <w:r w:rsidR="761E2F3F">
        <w:t>.</w:t>
      </w:r>
      <w:r w:rsidR="00FD13F1">
        <w:br/>
      </w:r>
      <w:r w:rsidR="00FD13F1">
        <w:br/>
        <w:t>O</w:t>
      </w:r>
      <w:r w:rsidR="00842D3B">
        <w:t xml:space="preserve">ferty złożone po tym </w:t>
      </w:r>
      <w:r w:rsidR="007D10C1">
        <w:t>terminie nie będą roz</w:t>
      </w:r>
      <w:r w:rsidR="00842D3B">
        <w:t>p</w:t>
      </w:r>
      <w:r w:rsidR="007D10C1">
        <w:t>a</w:t>
      </w:r>
      <w:r w:rsidR="00842D3B">
        <w:t>t</w:t>
      </w:r>
      <w:r w:rsidR="007D10C1">
        <w:t>r</w:t>
      </w:r>
      <w:r w:rsidR="004317B8">
        <w:t>ywane</w:t>
      </w:r>
      <w:r w:rsidR="4DF1F203">
        <w:t>;</w:t>
      </w:r>
    </w:p>
    <w:p w14:paraId="5CE02114" w14:textId="77777777" w:rsidR="00EB66E7" w:rsidRDefault="00FD13F1" w:rsidP="00691ED2">
      <w:r>
        <w:t>3. O</w:t>
      </w:r>
      <w:r w:rsidR="00EB66E7">
        <w:t>ferta musi być podpisana przez osobę upoważnioną do reprezentowania Wykonawcy (załącz</w:t>
      </w:r>
      <w:r>
        <w:t>one upoważnienie do reprezentacji</w:t>
      </w:r>
      <w:r w:rsidR="00EB66E7">
        <w:t xml:space="preserve"> Wykonawcy)</w:t>
      </w:r>
      <w:r w:rsidR="00FF4EC9">
        <w:t>;</w:t>
      </w:r>
    </w:p>
    <w:p w14:paraId="60D14E40" w14:textId="77777777" w:rsidR="009031FE" w:rsidRPr="00EB66E7" w:rsidRDefault="00FD13F1" w:rsidP="00691ED2">
      <w:r>
        <w:t xml:space="preserve">4. Wykonawca odpowiada za </w:t>
      </w:r>
      <w:r w:rsidR="009031FE">
        <w:t>kompletność wszystkich załączników</w:t>
      </w:r>
      <w:r w:rsidR="00FF4EC9">
        <w:t>;</w:t>
      </w:r>
    </w:p>
    <w:p w14:paraId="2202C62D" w14:textId="0DD7D273" w:rsidR="2F067EA2" w:rsidRDefault="2F067EA2" w:rsidP="2F067EA2"/>
    <w:p w14:paraId="4AD8AC49" w14:textId="77777777" w:rsidR="0042669F" w:rsidRDefault="007D10C1" w:rsidP="007D10C1">
      <w:pPr>
        <w:rPr>
          <w:b/>
        </w:rPr>
      </w:pPr>
      <w:r w:rsidRPr="007D10C1">
        <w:rPr>
          <w:b/>
        </w:rPr>
        <w:t>OPIS KRYTERIÓW, KTÓRYMI ZAMAWIAJĄCY BĘDZIE SIĘ KIEROWAŁ PRZY</w:t>
      </w:r>
      <w:r>
        <w:rPr>
          <w:b/>
        </w:rPr>
        <w:t xml:space="preserve"> </w:t>
      </w:r>
      <w:r w:rsidRPr="007D10C1">
        <w:rPr>
          <w:b/>
        </w:rPr>
        <w:t>WYBORZE OFERTY WRAZ Z PODANIEM ZNACZENIA TYCH KRYTERIÓW I SPOSOBU</w:t>
      </w:r>
      <w:r>
        <w:rPr>
          <w:b/>
        </w:rPr>
        <w:t xml:space="preserve"> </w:t>
      </w:r>
      <w:r w:rsidRPr="007D10C1">
        <w:rPr>
          <w:b/>
        </w:rPr>
        <w:t xml:space="preserve">OCENY OFERT </w:t>
      </w:r>
    </w:p>
    <w:p w14:paraId="2875FB02" w14:textId="6C062B29" w:rsidR="00F21BC4" w:rsidRPr="00E27584" w:rsidRDefault="00F21BC4" w:rsidP="00F21BC4">
      <w:p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pl-PL"/>
        </w:rPr>
      </w:pPr>
      <w:r w:rsidRPr="2F067EA2">
        <w:rPr>
          <w:rFonts w:ascii="Calibri" w:eastAsia="Times New Roman" w:hAnsi="Calibri" w:cs="Calibri"/>
          <w:b/>
          <w:bCs/>
          <w:lang w:eastAsia="pl-PL"/>
        </w:rPr>
        <w:t>Kryteria Oceny Ofert (</w:t>
      </w:r>
      <w:r w:rsidRPr="2F067EA2">
        <w:rPr>
          <w:rFonts w:ascii="Calibri" w:eastAsia="Times New Roman" w:hAnsi="Calibri" w:cs="Calibri"/>
          <w:lang w:eastAsia="pl-PL"/>
        </w:rPr>
        <w:t xml:space="preserve">Oraz Wagi </w:t>
      </w:r>
      <w:r w:rsidR="20B3DECB" w:rsidRPr="2F067EA2">
        <w:rPr>
          <w:rFonts w:ascii="Calibri" w:eastAsia="Times New Roman" w:hAnsi="Calibri" w:cs="Calibri"/>
          <w:lang w:eastAsia="pl-PL"/>
        </w:rPr>
        <w:t>i</w:t>
      </w:r>
      <w:r w:rsidRPr="2F067EA2">
        <w:rPr>
          <w:rFonts w:ascii="Calibri" w:eastAsia="Times New Roman" w:hAnsi="Calibri" w:cs="Calibri"/>
          <w:lang w:eastAsia="pl-PL"/>
        </w:rPr>
        <w:t xml:space="preserve"> Sposób Przyznawania Punktów</w:t>
      </w:r>
      <w:r w:rsidRPr="2F067EA2">
        <w:rPr>
          <w:rFonts w:ascii="Calibri" w:eastAsia="Times New Roman" w:hAnsi="Calibri" w:cs="Calibri"/>
          <w:b/>
          <w:bCs/>
          <w:lang w:eastAsia="pl-PL"/>
        </w:rPr>
        <w:t>):</w:t>
      </w:r>
    </w:p>
    <w:p w14:paraId="6E7BEAA2" w14:textId="77777777" w:rsidR="00F21BC4" w:rsidRPr="00E27584" w:rsidRDefault="00F21BC4" w:rsidP="00F21BC4">
      <w:pPr>
        <w:spacing w:after="0" w:line="240" w:lineRule="auto"/>
        <w:ind w:left="288"/>
        <w:rPr>
          <w:rFonts w:ascii="Calibri" w:eastAsia="Times New Roman" w:hAnsi="Calibri" w:cs="Calibri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> </w:t>
      </w:r>
    </w:p>
    <w:p w14:paraId="48AA329B" w14:textId="4D33061D" w:rsidR="00F21BC4" w:rsidRPr="00E27584" w:rsidRDefault="00F21BC4" w:rsidP="00C229EB">
      <w:pPr>
        <w:numPr>
          <w:ilvl w:val="0"/>
          <w:numId w:val="4"/>
        </w:numPr>
        <w:spacing w:after="120" w:line="240" w:lineRule="auto"/>
        <w:ind w:left="288" w:hanging="288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2F067EA2">
        <w:rPr>
          <w:rFonts w:ascii="Calibri" w:eastAsia="Times New Roman" w:hAnsi="Calibri" w:cs="Calibri"/>
          <w:lang w:eastAsia="pl-PL"/>
        </w:rPr>
        <w:t xml:space="preserve">Przy wyborze ofert Zamawiający kieruje się kryteriami zawartymi w </w:t>
      </w:r>
      <w:r w:rsidR="7E39C75A" w:rsidRPr="2F067EA2">
        <w:rPr>
          <w:rFonts w:ascii="Calibri" w:eastAsia="Times New Roman" w:hAnsi="Calibri" w:cs="Calibri"/>
          <w:lang w:eastAsia="pl-PL"/>
        </w:rPr>
        <w:t>załącznik</w:t>
      </w:r>
      <w:r w:rsidRPr="2F067EA2">
        <w:rPr>
          <w:rFonts w:ascii="Calibri" w:eastAsia="Times New Roman" w:hAnsi="Calibri" w:cs="Calibri"/>
          <w:lang w:eastAsia="pl-PL"/>
        </w:rPr>
        <w:t xml:space="preserve"> nr </w:t>
      </w:r>
      <w:r w:rsidR="004317B8" w:rsidRPr="2F067EA2">
        <w:rPr>
          <w:rFonts w:ascii="Calibri" w:eastAsia="Times New Roman" w:hAnsi="Calibri" w:cs="Calibri"/>
          <w:lang w:eastAsia="pl-PL"/>
        </w:rPr>
        <w:t>4</w:t>
      </w:r>
      <w:r w:rsidRPr="2F067EA2">
        <w:rPr>
          <w:rFonts w:ascii="Calibri" w:eastAsia="Times New Roman" w:hAnsi="Calibri" w:cs="Calibri"/>
          <w:lang w:eastAsia="pl-PL"/>
        </w:rPr>
        <w:t xml:space="preserve"> „Tabela oceny punktowej” oraz ceną, przy założeniu następującej proporcjonalności oceny:</w:t>
      </w:r>
    </w:p>
    <w:p w14:paraId="2FA6011A" w14:textId="3702BB35" w:rsidR="00F21BC4" w:rsidRPr="006B1136" w:rsidRDefault="00F21BC4" w:rsidP="006B1136">
      <w:pPr>
        <w:pStyle w:val="Akapitzlist"/>
        <w:numPr>
          <w:ilvl w:val="0"/>
          <w:numId w:val="2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2F067EA2">
        <w:rPr>
          <w:rFonts w:ascii="Calibri" w:eastAsia="Times New Roman" w:hAnsi="Calibri" w:cs="Calibri"/>
          <w:lang w:eastAsia="pl-PL"/>
        </w:rPr>
        <w:t xml:space="preserve">Cena (C) </w:t>
      </w:r>
      <w:r w:rsidR="078EEDA5" w:rsidRPr="2F067EA2">
        <w:rPr>
          <w:rFonts w:ascii="Calibri" w:eastAsia="Times New Roman" w:hAnsi="Calibri" w:cs="Calibri"/>
          <w:lang w:eastAsia="pl-PL"/>
        </w:rPr>
        <w:t>– 60</w:t>
      </w:r>
      <w:r w:rsidRPr="2F067EA2">
        <w:rPr>
          <w:rFonts w:ascii="Calibri" w:eastAsia="Times New Roman" w:hAnsi="Calibri" w:cs="Calibri"/>
          <w:lang w:eastAsia="pl-PL"/>
        </w:rPr>
        <w:t xml:space="preserve"> %, </w:t>
      </w:r>
    </w:p>
    <w:p w14:paraId="04CB2E15" w14:textId="745C57D7" w:rsidR="00F21BC4" w:rsidRPr="006B1136" w:rsidRDefault="00F21BC4" w:rsidP="006B1136">
      <w:pPr>
        <w:pStyle w:val="Akapitzlist"/>
        <w:numPr>
          <w:ilvl w:val="0"/>
          <w:numId w:val="2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2F067EA2">
        <w:rPr>
          <w:rFonts w:ascii="Calibri" w:eastAsia="Times New Roman" w:hAnsi="Calibri" w:cs="Calibri"/>
          <w:lang w:eastAsia="pl-PL"/>
        </w:rPr>
        <w:t xml:space="preserve">Wynik tabeli oceny punktowej (D) </w:t>
      </w:r>
      <w:r w:rsidR="3048CB02" w:rsidRPr="2F067EA2">
        <w:rPr>
          <w:rFonts w:ascii="Calibri" w:eastAsia="Times New Roman" w:hAnsi="Calibri" w:cs="Calibri"/>
          <w:lang w:eastAsia="pl-PL"/>
        </w:rPr>
        <w:t>–</w:t>
      </w:r>
      <w:r w:rsidRPr="2F067EA2">
        <w:rPr>
          <w:rFonts w:ascii="Calibri" w:eastAsia="Times New Roman" w:hAnsi="Calibri" w:cs="Calibri"/>
          <w:lang w:eastAsia="pl-PL"/>
        </w:rPr>
        <w:t xml:space="preserve"> 40%.</w:t>
      </w:r>
    </w:p>
    <w:p w14:paraId="63E4A9CD" w14:textId="77777777" w:rsidR="00F21BC4" w:rsidRPr="00E27584" w:rsidRDefault="00F21BC4" w:rsidP="00F21BC4">
      <w:pPr>
        <w:spacing w:after="0" w:line="240" w:lineRule="auto"/>
        <w:ind w:left="1620"/>
        <w:rPr>
          <w:rFonts w:ascii="Calibri" w:eastAsia="Times New Roman" w:hAnsi="Calibri" w:cs="Calibri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> </w:t>
      </w:r>
    </w:p>
    <w:p w14:paraId="564B2EED" w14:textId="77777777" w:rsidR="00F21BC4" w:rsidRPr="00C229EB" w:rsidRDefault="00F21BC4" w:rsidP="00C229EB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C229EB">
        <w:rPr>
          <w:rFonts w:ascii="Calibri" w:eastAsia="Times New Roman" w:hAnsi="Calibri" w:cs="Calibri"/>
          <w:lang w:eastAsia="pl-PL"/>
        </w:rPr>
        <w:t xml:space="preserve">Punkty będą przyznawane zgodnie z poniższym sposobem/metodą: </w:t>
      </w:r>
    </w:p>
    <w:p w14:paraId="43839383" w14:textId="77777777" w:rsidR="00F21BC4" w:rsidRPr="006B1136" w:rsidRDefault="00F21BC4" w:rsidP="006B1136">
      <w:pPr>
        <w:pStyle w:val="Akapitzlist"/>
        <w:numPr>
          <w:ilvl w:val="0"/>
          <w:numId w:val="23"/>
        </w:numPr>
        <w:spacing w:line="240" w:lineRule="auto"/>
        <w:ind w:left="993" w:hanging="284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6B1136">
        <w:rPr>
          <w:rFonts w:ascii="Calibri" w:eastAsia="Times New Roman" w:hAnsi="Calibri" w:cs="Calibri"/>
          <w:lang w:eastAsia="pl-PL"/>
        </w:rPr>
        <w:t>Obliczanie pkt w kryterium „Cena”:</w:t>
      </w:r>
    </w:p>
    <w:p w14:paraId="3C2730A1" w14:textId="77777777" w:rsidR="00F21BC4" w:rsidRPr="00E27584" w:rsidRDefault="00F21BC4" w:rsidP="004317B8">
      <w:pPr>
        <w:spacing w:after="0" w:line="240" w:lineRule="auto"/>
        <w:ind w:left="288" w:firstLine="138"/>
        <w:jc w:val="center"/>
        <w:rPr>
          <w:rFonts w:ascii="Calibri" w:eastAsia="Times New Roman" w:hAnsi="Calibri" w:cs="Calibri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 xml:space="preserve">C = (C </w:t>
      </w:r>
      <w:proofErr w:type="spellStart"/>
      <w:r w:rsidRPr="00E27584">
        <w:rPr>
          <w:rFonts w:ascii="Calibri" w:eastAsia="Times New Roman" w:hAnsi="Calibri" w:cs="Calibri"/>
          <w:lang w:eastAsia="pl-PL"/>
        </w:rPr>
        <w:t>najn</w:t>
      </w:r>
      <w:proofErr w:type="spellEnd"/>
      <w:r w:rsidRPr="00E27584">
        <w:rPr>
          <w:rFonts w:ascii="Calibri" w:eastAsia="Times New Roman" w:hAnsi="Calibri" w:cs="Calibri"/>
          <w:lang w:eastAsia="pl-PL"/>
        </w:rPr>
        <w:t xml:space="preserve"> : C o) x 100 x 0,6</w:t>
      </w:r>
    </w:p>
    <w:p w14:paraId="443FA45B" w14:textId="77777777" w:rsidR="00F21BC4" w:rsidRPr="00E27584" w:rsidRDefault="00F21BC4" w:rsidP="004317B8">
      <w:pPr>
        <w:spacing w:after="0" w:line="240" w:lineRule="auto"/>
        <w:ind w:left="288" w:firstLine="138"/>
        <w:rPr>
          <w:rFonts w:ascii="Calibri" w:eastAsia="Times New Roman" w:hAnsi="Calibri" w:cs="Calibri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 xml:space="preserve">C – liczba punktów przyznana danej ofercie w kryterium </w:t>
      </w:r>
      <w:r w:rsidRPr="00A709D0">
        <w:rPr>
          <w:rFonts w:ascii="Calibri" w:eastAsia="Times New Roman" w:hAnsi="Calibri" w:cs="Calibri"/>
          <w:lang w:eastAsia="pl-PL"/>
        </w:rPr>
        <w:t>„</w:t>
      </w:r>
      <w:r w:rsidRPr="00E27584">
        <w:rPr>
          <w:rFonts w:ascii="Calibri" w:eastAsia="Times New Roman" w:hAnsi="Calibri" w:cs="Calibri"/>
          <w:lang w:eastAsia="pl-PL"/>
        </w:rPr>
        <w:t>Cena</w:t>
      </w:r>
      <w:r w:rsidRPr="00A709D0">
        <w:rPr>
          <w:rFonts w:ascii="Calibri" w:eastAsia="Times New Roman" w:hAnsi="Calibri" w:cs="Calibri"/>
          <w:lang w:eastAsia="pl-PL"/>
        </w:rPr>
        <w:t>”</w:t>
      </w:r>
      <w:r w:rsidRPr="00E27584">
        <w:rPr>
          <w:rFonts w:ascii="Calibri" w:eastAsia="Times New Roman" w:hAnsi="Calibri" w:cs="Calibri"/>
          <w:lang w:eastAsia="pl-PL"/>
        </w:rPr>
        <w:t>,</w:t>
      </w:r>
    </w:p>
    <w:p w14:paraId="060C8457" w14:textId="77777777" w:rsidR="00F21BC4" w:rsidRPr="00E27584" w:rsidRDefault="00F21BC4" w:rsidP="004317B8">
      <w:pPr>
        <w:spacing w:after="0" w:line="240" w:lineRule="auto"/>
        <w:ind w:left="288" w:firstLine="138"/>
        <w:rPr>
          <w:rFonts w:ascii="Calibri" w:eastAsia="Times New Roman" w:hAnsi="Calibri" w:cs="Calibri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 xml:space="preserve">C </w:t>
      </w:r>
      <w:proofErr w:type="spellStart"/>
      <w:r w:rsidRPr="00E27584">
        <w:rPr>
          <w:rFonts w:ascii="Calibri" w:eastAsia="Times New Roman" w:hAnsi="Calibri" w:cs="Calibri"/>
          <w:lang w:eastAsia="pl-PL"/>
        </w:rPr>
        <w:t>najn</w:t>
      </w:r>
      <w:proofErr w:type="spellEnd"/>
      <w:r w:rsidRPr="00E27584">
        <w:rPr>
          <w:rFonts w:ascii="Calibri" w:eastAsia="Times New Roman" w:hAnsi="Calibri" w:cs="Calibri"/>
          <w:lang w:eastAsia="pl-PL"/>
        </w:rPr>
        <w:t xml:space="preserve"> – najniższa cena ofertowa brutto spośród ważnych ofert, </w:t>
      </w:r>
    </w:p>
    <w:p w14:paraId="2A848249" w14:textId="77777777" w:rsidR="00F21BC4" w:rsidRPr="00E27584" w:rsidRDefault="00F21BC4" w:rsidP="004317B8">
      <w:pPr>
        <w:spacing w:after="0" w:line="240" w:lineRule="auto"/>
        <w:ind w:left="288" w:firstLine="138"/>
        <w:rPr>
          <w:rFonts w:ascii="Calibri" w:eastAsia="Times New Roman" w:hAnsi="Calibri" w:cs="Calibri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>C o – cena ofertowa brutto podana przez Wykonawcę, dla którego wynik jest obliczany.</w:t>
      </w:r>
    </w:p>
    <w:p w14:paraId="29D6B04F" w14:textId="77777777" w:rsidR="00F21BC4" w:rsidRPr="00E27584" w:rsidRDefault="00F21BC4" w:rsidP="004317B8">
      <w:pPr>
        <w:spacing w:before="120" w:after="0" w:line="240" w:lineRule="auto"/>
        <w:ind w:left="288" w:firstLine="138"/>
        <w:rPr>
          <w:rFonts w:ascii="Calibri" w:eastAsia="Times New Roman" w:hAnsi="Calibri" w:cs="Calibri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 xml:space="preserve"> </w:t>
      </w:r>
    </w:p>
    <w:p w14:paraId="2496E18B" w14:textId="77777777" w:rsidR="00F21BC4" w:rsidRPr="00C229EB" w:rsidRDefault="00F21BC4" w:rsidP="00C229EB">
      <w:pPr>
        <w:pStyle w:val="Akapitzlist"/>
        <w:numPr>
          <w:ilvl w:val="0"/>
          <w:numId w:val="23"/>
        </w:numPr>
        <w:spacing w:line="240" w:lineRule="auto"/>
        <w:ind w:left="993" w:hanging="284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C229EB">
        <w:rPr>
          <w:rFonts w:ascii="Calibri" w:eastAsia="Times New Roman" w:hAnsi="Calibri" w:cs="Calibri"/>
          <w:lang w:eastAsia="pl-PL"/>
        </w:rPr>
        <w:t>Obliczanie pkt w kryterium „Wynik tabeli oceny punktowej”:</w:t>
      </w:r>
    </w:p>
    <w:p w14:paraId="5C639BC9" w14:textId="77777777" w:rsidR="00F21BC4" w:rsidRPr="00E27584" w:rsidRDefault="00F21BC4" w:rsidP="004317B8">
      <w:pPr>
        <w:spacing w:after="0" w:line="240" w:lineRule="auto"/>
        <w:ind w:left="288" w:firstLine="138"/>
        <w:jc w:val="center"/>
        <w:rPr>
          <w:rFonts w:ascii="Calibri" w:eastAsia="Times New Roman" w:hAnsi="Calibri" w:cs="Calibri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 xml:space="preserve">D = (D o : D </w:t>
      </w:r>
      <w:proofErr w:type="spellStart"/>
      <w:r w:rsidRPr="00E27584">
        <w:rPr>
          <w:rFonts w:ascii="Calibri" w:eastAsia="Times New Roman" w:hAnsi="Calibri" w:cs="Calibri"/>
          <w:lang w:eastAsia="pl-PL"/>
        </w:rPr>
        <w:t>najw</w:t>
      </w:r>
      <w:proofErr w:type="spellEnd"/>
      <w:r w:rsidRPr="00E27584">
        <w:rPr>
          <w:rFonts w:ascii="Calibri" w:eastAsia="Times New Roman" w:hAnsi="Calibri" w:cs="Calibri"/>
          <w:lang w:eastAsia="pl-PL"/>
        </w:rPr>
        <w:t>) x 100 x 0,4</w:t>
      </w:r>
    </w:p>
    <w:p w14:paraId="729A22E8" w14:textId="77777777" w:rsidR="00F21BC4" w:rsidRPr="00E27584" w:rsidRDefault="00F21BC4" w:rsidP="004317B8">
      <w:pPr>
        <w:spacing w:after="0" w:line="240" w:lineRule="auto"/>
        <w:ind w:left="288" w:firstLine="138"/>
        <w:rPr>
          <w:rFonts w:ascii="Calibri" w:eastAsia="Times New Roman" w:hAnsi="Calibri" w:cs="Calibri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 xml:space="preserve">D – liczba punktów przyznana danej ofercie w kryterium </w:t>
      </w:r>
      <w:r w:rsidRPr="00A709D0">
        <w:rPr>
          <w:rFonts w:ascii="Calibri" w:eastAsia="Times New Roman" w:hAnsi="Calibri" w:cs="Calibri"/>
          <w:lang w:eastAsia="pl-PL"/>
        </w:rPr>
        <w:t>„</w:t>
      </w:r>
      <w:r w:rsidRPr="00E27584">
        <w:rPr>
          <w:rFonts w:ascii="Calibri" w:eastAsia="Times New Roman" w:hAnsi="Calibri" w:cs="Calibri"/>
          <w:lang w:eastAsia="pl-PL"/>
        </w:rPr>
        <w:t>Wynik tabeli oceny punktowej”,</w:t>
      </w:r>
    </w:p>
    <w:p w14:paraId="22177BBE" w14:textId="77777777" w:rsidR="00F21BC4" w:rsidRPr="00E27584" w:rsidRDefault="00F21BC4" w:rsidP="004317B8">
      <w:pPr>
        <w:spacing w:after="0" w:line="240" w:lineRule="auto"/>
        <w:ind w:left="288" w:firstLine="138"/>
        <w:rPr>
          <w:rFonts w:ascii="Calibri" w:eastAsia="Times New Roman" w:hAnsi="Calibri" w:cs="Calibri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>D o – ilość pkt przyznana Wykonawcy, dla którego wynik jest obliczany.</w:t>
      </w:r>
    </w:p>
    <w:p w14:paraId="189B5435" w14:textId="77777777" w:rsidR="00F21BC4" w:rsidRPr="00E27584" w:rsidRDefault="00F21BC4" w:rsidP="004317B8">
      <w:pPr>
        <w:spacing w:after="0" w:line="240" w:lineRule="auto"/>
        <w:ind w:left="288" w:firstLine="138"/>
        <w:rPr>
          <w:rFonts w:ascii="Calibri" w:eastAsia="Times New Roman" w:hAnsi="Calibri" w:cs="Calibri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 xml:space="preserve">D </w:t>
      </w:r>
      <w:proofErr w:type="spellStart"/>
      <w:r w:rsidRPr="00E27584">
        <w:rPr>
          <w:rFonts w:ascii="Calibri" w:eastAsia="Times New Roman" w:hAnsi="Calibri" w:cs="Calibri"/>
          <w:lang w:eastAsia="pl-PL"/>
        </w:rPr>
        <w:t>najw</w:t>
      </w:r>
      <w:proofErr w:type="spellEnd"/>
      <w:r w:rsidRPr="00E27584">
        <w:rPr>
          <w:rFonts w:ascii="Calibri" w:eastAsia="Times New Roman" w:hAnsi="Calibri" w:cs="Calibri"/>
          <w:lang w:eastAsia="pl-PL"/>
        </w:rPr>
        <w:t xml:space="preserve"> – najwyższa ilość przyznanych pkt spośród ważnych ofert, </w:t>
      </w:r>
    </w:p>
    <w:p w14:paraId="4F6584BE" w14:textId="77777777" w:rsidR="00F21BC4" w:rsidRPr="00E27584" w:rsidRDefault="00F21BC4" w:rsidP="00F21BC4">
      <w:pPr>
        <w:spacing w:after="0" w:line="240" w:lineRule="auto"/>
        <w:ind w:left="288"/>
        <w:rPr>
          <w:rFonts w:ascii="Calibri" w:eastAsia="Times New Roman" w:hAnsi="Calibri" w:cs="Calibri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> </w:t>
      </w:r>
    </w:p>
    <w:p w14:paraId="09AF38FC" w14:textId="77777777" w:rsidR="00F21BC4" w:rsidRPr="00E27584" w:rsidRDefault="00F21BC4" w:rsidP="00F21BC4">
      <w:pPr>
        <w:spacing w:after="0" w:line="240" w:lineRule="auto"/>
        <w:ind w:left="288"/>
        <w:rPr>
          <w:rFonts w:ascii="Calibri" w:eastAsia="Times New Roman" w:hAnsi="Calibri" w:cs="Calibri"/>
          <w:lang w:eastAsia="pl-PL"/>
        </w:rPr>
      </w:pPr>
      <w:r w:rsidRPr="00E27584">
        <w:rPr>
          <w:rFonts w:ascii="Calibri" w:eastAsia="Times New Roman" w:hAnsi="Calibri" w:cs="Calibri"/>
          <w:b/>
          <w:bCs/>
          <w:lang w:eastAsia="pl-PL"/>
        </w:rPr>
        <w:t> </w:t>
      </w:r>
    </w:p>
    <w:p w14:paraId="529E42D2" w14:textId="77777777" w:rsidR="00F21BC4" w:rsidRPr="00C229EB" w:rsidRDefault="00F21BC4" w:rsidP="00C229EB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C229EB">
        <w:rPr>
          <w:rFonts w:ascii="Calibri" w:eastAsia="Times New Roman" w:hAnsi="Calibri" w:cs="Calibri"/>
          <w:lang w:eastAsia="pl-PL"/>
        </w:rPr>
        <w:lastRenderedPageBreak/>
        <w:t xml:space="preserve">Ocenę z wyliczeń matematycznych na podstawie powyższych wzorów dla poszczególnych ofert stanowić będzie suma punktów (K) przyznanych za poszczególne kryteria zgodnie z wzorem: </w:t>
      </w:r>
    </w:p>
    <w:p w14:paraId="574048B9" w14:textId="77777777" w:rsidR="00F21BC4" w:rsidRPr="00E27584" w:rsidRDefault="00F21BC4" w:rsidP="00FF4EC9">
      <w:pPr>
        <w:spacing w:before="120" w:after="120" w:line="240" w:lineRule="auto"/>
        <w:ind w:left="288"/>
        <w:jc w:val="center"/>
        <w:rPr>
          <w:rFonts w:ascii="Calibri" w:eastAsia="Times New Roman" w:hAnsi="Calibri" w:cs="Calibri"/>
          <w:lang w:eastAsia="pl-PL"/>
        </w:rPr>
      </w:pPr>
      <w:r w:rsidRPr="00E27584">
        <w:rPr>
          <w:rFonts w:ascii="Calibri" w:eastAsia="Times New Roman" w:hAnsi="Calibri" w:cs="Calibri"/>
          <w:b/>
          <w:bCs/>
          <w:lang w:eastAsia="pl-PL"/>
        </w:rPr>
        <w:t>K = C + D</w:t>
      </w:r>
    </w:p>
    <w:p w14:paraId="313603BA" w14:textId="77777777" w:rsidR="00F21BC4" w:rsidRPr="00E27584" w:rsidRDefault="00F21BC4" w:rsidP="00C229EB">
      <w:pPr>
        <w:numPr>
          <w:ilvl w:val="0"/>
          <w:numId w:val="10"/>
        </w:numPr>
        <w:spacing w:after="0" w:line="240" w:lineRule="auto"/>
        <w:ind w:left="284" w:hanging="356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 xml:space="preserve">Za najkorzystniejszą zostanie uznana oferta, która uzyska największą liczbę punktów (K). </w:t>
      </w:r>
    </w:p>
    <w:p w14:paraId="78AE73DA" w14:textId="77777777" w:rsidR="00F21BC4" w:rsidRPr="00E27584" w:rsidRDefault="00F21BC4" w:rsidP="00FF4EC9">
      <w:pPr>
        <w:numPr>
          <w:ilvl w:val="0"/>
          <w:numId w:val="10"/>
        </w:numPr>
        <w:spacing w:after="0" w:line="240" w:lineRule="auto"/>
        <w:ind w:left="288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 xml:space="preserve">Wszystkie obliczenia będą dokonywane z dokładnością do dwóch miejsc po przecinku. </w:t>
      </w:r>
    </w:p>
    <w:p w14:paraId="116C9DC2" w14:textId="77777777" w:rsidR="00F21BC4" w:rsidRPr="00E27584" w:rsidRDefault="00F21BC4" w:rsidP="00FF4EC9">
      <w:pPr>
        <w:numPr>
          <w:ilvl w:val="0"/>
          <w:numId w:val="10"/>
        </w:numPr>
        <w:spacing w:after="0" w:line="240" w:lineRule="auto"/>
        <w:ind w:left="288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>Wykonawca powinien zaoferować cenę kompletną, jednozna</w:t>
      </w:r>
      <w:r w:rsidR="00FF4EC9">
        <w:rPr>
          <w:rFonts w:ascii="Calibri" w:eastAsia="Times New Roman" w:hAnsi="Calibri" w:cs="Calibri"/>
          <w:lang w:eastAsia="pl-PL"/>
        </w:rPr>
        <w:t>czną i ostateczną korzystając z </w:t>
      </w:r>
      <w:r w:rsidRPr="00E27584">
        <w:rPr>
          <w:rFonts w:ascii="Calibri" w:eastAsia="Times New Roman" w:hAnsi="Calibri" w:cs="Calibri"/>
          <w:lang w:eastAsia="pl-PL"/>
        </w:rPr>
        <w:t xml:space="preserve">załącznika „Formularz ofertowy”. </w:t>
      </w:r>
    </w:p>
    <w:p w14:paraId="71F139BF" w14:textId="77777777" w:rsidR="00F21BC4" w:rsidRPr="00E27584" w:rsidRDefault="00F21BC4" w:rsidP="00FF4EC9">
      <w:pPr>
        <w:numPr>
          <w:ilvl w:val="0"/>
          <w:numId w:val="10"/>
        </w:numPr>
        <w:spacing w:after="0" w:line="240" w:lineRule="auto"/>
        <w:ind w:left="288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>Cena oferty winna zawierać wszelkie koszty niezbędne do wykonania zamówienia. Zaoferowane wynagrodzenie uwzględnia wszystkie koszty, jakie poniesie Zamawiający w związku z udzieleniem zamówienia (w tym wszystkie obciążenia publicznoprawne).</w:t>
      </w:r>
      <w:r w:rsidR="00FF4EC9">
        <w:rPr>
          <w:rFonts w:ascii="Calibri" w:eastAsia="Times New Roman" w:hAnsi="Calibri" w:cs="Calibri"/>
          <w:lang w:eastAsia="pl-PL"/>
        </w:rPr>
        <w:t xml:space="preserve"> Wykonawca podaje cenę oferty w </w:t>
      </w:r>
      <w:r w:rsidRPr="00E27584">
        <w:rPr>
          <w:rFonts w:ascii="Calibri" w:eastAsia="Times New Roman" w:hAnsi="Calibri" w:cs="Calibri"/>
          <w:lang w:eastAsia="pl-PL"/>
        </w:rPr>
        <w:t>kwocie brutto lub jako procent od kwoty zasilenia kart.</w:t>
      </w:r>
    </w:p>
    <w:p w14:paraId="019FA1EC" w14:textId="77777777" w:rsidR="00F21BC4" w:rsidRPr="00E27584" w:rsidRDefault="00F21BC4" w:rsidP="00FF4EC9">
      <w:pPr>
        <w:numPr>
          <w:ilvl w:val="0"/>
          <w:numId w:val="10"/>
        </w:numPr>
        <w:spacing w:after="0" w:line="240" w:lineRule="auto"/>
        <w:ind w:left="288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 xml:space="preserve">Wykonawca podaje cenę oferty prawidłowo wypełniając formularz ofertowy. Cena musi być wyrażona w złotych polskich, z dokładnością do dwóch miejsc po </w:t>
      </w:r>
      <w:r w:rsidR="00013CED">
        <w:rPr>
          <w:rFonts w:ascii="Calibri" w:eastAsia="Times New Roman" w:hAnsi="Calibri" w:cs="Calibri"/>
          <w:lang w:eastAsia="pl-PL"/>
        </w:rPr>
        <w:t>przecinku.</w:t>
      </w:r>
    </w:p>
    <w:p w14:paraId="03AF821B" w14:textId="77777777" w:rsidR="00F21BC4" w:rsidRPr="00E27584" w:rsidRDefault="00F21BC4" w:rsidP="00FF4EC9">
      <w:pPr>
        <w:numPr>
          <w:ilvl w:val="0"/>
          <w:numId w:val="10"/>
        </w:numPr>
        <w:spacing w:after="0" w:line="240" w:lineRule="auto"/>
        <w:ind w:left="288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>W toku oceny ofert Zamawiający może żądać od oferenta wyjaśnień dotyczących złożonej oferty oraz uzupełnienia dokumentów wymaganych niniejszym zapytaniem.</w:t>
      </w:r>
    </w:p>
    <w:p w14:paraId="381F0EC8" w14:textId="77777777" w:rsidR="00F21BC4" w:rsidRPr="00E27584" w:rsidRDefault="00F21BC4" w:rsidP="00FF4EC9">
      <w:pPr>
        <w:numPr>
          <w:ilvl w:val="0"/>
          <w:numId w:val="10"/>
        </w:numPr>
        <w:spacing w:after="0" w:line="240" w:lineRule="auto"/>
        <w:ind w:left="288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27584">
        <w:rPr>
          <w:rFonts w:ascii="Calibri" w:eastAsia="Times New Roman" w:hAnsi="Calibri" w:cs="Calibri"/>
          <w:lang w:eastAsia="pl-PL"/>
        </w:rPr>
        <w:t xml:space="preserve">Ocenie podlegają tylko oferty spełniające wymagania/kryteria formalne wskazane w </w:t>
      </w:r>
      <w:r w:rsidR="00013CED">
        <w:rPr>
          <w:rFonts w:ascii="Calibri" w:eastAsia="Times New Roman" w:hAnsi="Calibri" w:cs="Calibri"/>
          <w:lang w:eastAsia="pl-PL"/>
        </w:rPr>
        <w:t>zapytaniu ofertowym</w:t>
      </w:r>
      <w:r w:rsidRPr="00E27584">
        <w:rPr>
          <w:rFonts w:ascii="Calibri" w:eastAsia="Times New Roman" w:hAnsi="Calibri" w:cs="Calibri"/>
          <w:lang w:eastAsia="pl-PL"/>
        </w:rPr>
        <w:t xml:space="preserve">. W przypadku braku załączonych do oferty wymaganych niniejszym zapytaniem ofertowym dokumentów Zamawiający wzywa oferenta do uzupełnienia oferty. Zamawiający odrzuci ofertę Wykonawcy, który nie złożył wyjaśnień lub jeżeli </w:t>
      </w:r>
      <w:r w:rsidR="006B1136">
        <w:rPr>
          <w:rFonts w:ascii="Calibri" w:eastAsia="Times New Roman" w:hAnsi="Calibri" w:cs="Calibri"/>
          <w:lang w:eastAsia="pl-PL"/>
        </w:rPr>
        <w:t>dokonana ocena wyjaśnień wraz z </w:t>
      </w:r>
      <w:r w:rsidRPr="00E27584">
        <w:rPr>
          <w:rFonts w:ascii="Calibri" w:eastAsia="Times New Roman" w:hAnsi="Calibri" w:cs="Calibri"/>
          <w:lang w:eastAsia="pl-PL"/>
        </w:rPr>
        <w:t xml:space="preserve">dostarczonymi dowodami potwierdza, że oferta zawiera </w:t>
      </w:r>
      <w:r w:rsidR="006B1136">
        <w:rPr>
          <w:rFonts w:ascii="Calibri" w:eastAsia="Times New Roman" w:hAnsi="Calibri" w:cs="Calibri"/>
          <w:lang w:eastAsia="pl-PL"/>
        </w:rPr>
        <w:t>rażąco niską cenę w stosunku do </w:t>
      </w:r>
      <w:r w:rsidRPr="00E27584">
        <w:rPr>
          <w:rFonts w:ascii="Calibri" w:eastAsia="Times New Roman" w:hAnsi="Calibri" w:cs="Calibri"/>
          <w:lang w:eastAsia="pl-PL"/>
        </w:rPr>
        <w:t>przedmiotu zamówienia.</w:t>
      </w:r>
    </w:p>
    <w:p w14:paraId="5A39BBE3" w14:textId="77777777" w:rsidR="00F21BC4" w:rsidRDefault="00F21BC4" w:rsidP="007D10C1"/>
    <w:p w14:paraId="41C8F396" w14:textId="77777777" w:rsidR="00C0016F" w:rsidRDefault="00C0016F" w:rsidP="007D10C1"/>
    <w:p w14:paraId="72A3D3EC" w14:textId="77777777" w:rsidR="00C0016F" w:rsidRDefault="00C0016F" w:rsidP="007D10C1"/>
    <w:p w14:paraId="76252FF6" w14:textId="77777777" w:rsidR="00AE25F9" w:rsidRPr="00AE25F9" w:rsidRDefault="00AE25F9" w:rsidP="007D10C1">
      <w:r w:rsidRPr="007D10C1">
        <w:rPr>
          <w:b/>
        </w:rPr>
        <w:t>P</w:t>
      </w:r>
      <w:r>
        <w:rPr>
          <w:b/>
        </w:rPr>
        <w:t>OZOSTAŁE WARUNKI</w:t>
      </w:r>
      <w:r w:rsidRPr="0042669F">
        <w:t xml:space="preserve"> </w:t>
      </w:r>
    </w:p>
    <w:p w14:paraId="10ECD463" w14:textId="77777777" w:rsidR="009D2FD6" w:rsidRDefault="009D2FD6" w:rsidP="00FF4EC9">
      <w:pPr>
        <w:jc w:val="both"/>
      </w:pPr>
      <w:r>
        <w:t xml:space="preserve">PŁATNOŚĆ </w:t>
      </w:r>
    </w:p>
    <w:p w14:paraId="0DFF1217" w14:textId="77777777" w:rsidR="003075A9" w:rsidRDefault="003075A9" w:rsidP="00FF4EC9">
      <w:pPr>
        <w:jc w:val="both"/>
      </w:pPr>
      <w:r>
        <w:t>Zleceniodawca zapłaci za wykonaną usługę audytu opłacając poprawnie wystawioną przez Wykonawcę fakturę przelewem bankowym w terminie 21 dni licząc od dnia wystawienia faktury.</w:t>
      </w:r>
    </w:p>
    <w:p w14:paraId="0D0B940D" w14:textId="77777777" w:rsidR="009D2FD6" w:rsidRDefault="009D2FD6" w:rsidP="007D10C1"/>
    <w:p w14:paraId="655A6B27" w14:textId="77777777" w:rsidR="003075A9" w:rsidRPr="009D2FD6" w:rsidRDefault="003075A9" w:rsidP="007D10C1">
      <w:pPr>
        <w:rPr>
          <w:u w:val="single"/>
        </w:rPr>
      </w:pPr>
      <w:r w:rsidRPr="009D2FD6">
        <w:rPr>
          <w:u w:val="single"/>
        </w:rPr>
        <w:t>Dane do Faktury:</w:t>
      </w:r>
    </w:p>
    <w:p w14:paraId="5E12473D" w14:textId="77777777" w:rsidR="003075A9" w:rsidRPr="00FB0ABE" w:rsidRDefault="003075A9" w:rsidP="003075A9">
      <w:pPr>
        <w:shd w:val="clear" w:color="auto" w:fill="FFFFFF"/>
        <w:rPr>
          <w:rFonts w:ascii="Calibri" w:hAnsi="Calibri"/>
          <w:color w:val="000000"/>
        </w:rPr>
      </w:pPr>
      <w:r w:rsidRPr="00FB0ABE">
        <w:rPr>
          <w:rFonts w:ascii="Calibri" w:hAnsi="Calibri"/>
          <w:color w:val="000000"/>
        </w:rPr>
        <w:t>Caritas Polska</w:t>
      </w:r>
    </w:p>
    <w:p w14:paraId="3C7E43BB" w14:textId="77777777" w:rsidR="003075A9" w:rsidRPr="00FB0ABE" w:rsidRDefault="003075A9" w:rsidP="003075A9">
      <w:pPr>
        <w:shd w:val="clear" w:color="auto" w:fill="FFFFFF"/>
        <w:rPr>
          <w:rFonts w:ascii="Calibri" w:hAnsi="Calibri"/>
          <w:color w:val="000000"/>
        </w:rPr>
      </w:pPr>
      <w:r w:rsidRPr="00FB0ABE">
        <w:rPr>
          <w:rFonts w:ascii="Calibri" w:hAnsi="Calibri"/>
          <w:color w:val="000000"/>
        </w:rPr>
        <w:t>ul. Okopowa 55</w:t>
      </w:r>
    </w:p>
    <w:p w14:paraId="2D250BE6" w14:textId="77777777" w:rsidR="003075A9" w:rsidRPr="00FB0ABE" w:rsidRDefault="003075A9" w:rsidP="003075A9">
      <w:pPr>
        <w:shd w:val="clear" w:color="auto" w:fill="FFFFFF"/>
        <w:rPr>
          <w:rFonts w:ascii="Calibri" w:hAnsi="Calibri"/>
          <w:color w:val="000000"/>
        </w:rPr>
      </w:pPr>
      <w:r w:rsidRPr="00FB0ABE">
        <w:rPr>
          <w:rFonts w:ascii="Calibri" w:hAnsi="Calibri"/>
          <w:color w:val="000000"/>
        </w:rPr>
        <w:t>01-043 Warszawa</w:t>
      </w:r>
    </w:p>
    <w:p w14:paraId="5ED08BB8" w14:textId="77777777" w:rsidR="003075A9" w:rsidRPr="00FB0ABE" w:rsidRDefault="003075A9" w:rsidP="003075A9">
      <w:pPr>
        <w:shd w:val="clear" w:color="auto" w:fill="FFFFFF"/>
        <w:rPr>
          <w:rFonts w:ascii="Calibri" w:hAnsi="Calibri"/>
          <w:color w:val="000000"/>
        </w:rPr>
      </w:pPr>
      <w:r w:rsidRPr="00FB0ABE">
        <w:rPr>
          <w:rFonts w:ascii="Calibri" w:hAnsi="Calibri"/>
          <w:color w:val="000000"/>
        </w:rPr>
        <w:t>Regon: 012064143</w:t>
      </w:r>
    </w:p>
    <w:p w14:paraId="61DAE946" w14:textId="77777777" w:rsidR="003075A9" w:rsidRPr="00FB0ABE" w:rsidRDefault="003075A9" w:rsidP="003075A9">
      <w:pPr>
        <w:shd w:val="clear" w:color="auto" w:fill="FFFFFF"/>
        <w:rPr>
          <w:rFonts w:ascii="Calibri" w:hAnsi="Calibri"/>
          <w:color w:val="000000"/>
        </w:rPr>
      </w:pPr>
      <w:r w:rsidRPr="00FB0ABE">
        <w:rPr>
          <w:rFonts w:ascii="Calibri" w:hAnsi="Calibri"/>
          <w:color w:val="000000"/>
        </w:rPr>
        <w:t>NIP: 5271006655</w:t>
      </w:r>
    </w:p>
    <w:p w14:paraId="0E27B00A" w14:textId="77777777" w:rsidR="008B624F" w:rsidRDefault="008B624F" w:rsidP="007D10C1">
      <w:r w:rsidRPr="0042669F">
        <w:br w:type="page"/>
      </w:r>
    </w:p>
    <w:p w14:paraId="60061E4C" w14:textId="77777777" w:rsidR="0042669F" w:rsidRPr="0042669F" w:rsidRDefault="0042669F" w:rsidP="007D10C1"/>
    <w:p w14:paraId="39D53F70" w14:textId="77777777" w:rsidR="00BE61FC" w:rsidRDefault="00BE61FC" w:rsidP="00BE61FC">
      <w:pPr>
        <w:jc w:val="right"/>
      </w:pPr>
      <w:r>
        <w:t>Załącznik nr 1 do SIWZ</w:t>
      </w:r>
    </w:p>
    <w:p w14:paraId="7B5BBD36" w14:textId="77777777" w:rsidR="00BE61FC" w:rsidRDefault="00BE61FC" w:rsidP="2F067EA2">
      <w:pPr>
        <w:rPr>
          <w:b/>
          <w:bCs/>
        </w:rPr>
      </w:pPr>
      <w:r w:rsidRPr="2F067EA2">
        <w:rPr>
          <w:b/>
          <w:bCs/>
        </w:rPr>
        <w:t>SZCZEGÓŁOWY OPIS PRZEDMIOTU ZAMÓWIENIA</w:t>
      </w:r>
    </w:p>
    <w:p w14:paraId="540B6EE2" w14:textId="77777777" w:rsidR="00691ED2" w:rsidRDefault="00BE61FC" w:rsidP="2F067EA2">
      <w:pPr>
        <w:rPr>
          <w:u w:val="single"/>
        </w:rPr>
      </w:pPr>
      <w:r w:rsidRPr="2F067EA2">
        <w:rPr>
          <w:u w:val="single"/>
        </w:rPr>
        <w:t>A</w:t>
      </w:r>
      <w:r w:rsidR="00691ED2" w:rsidRPr="2F067EA2">
        <w:rPr>
          <w:u w:val="single"/>
        </w:rPr>
        <w:t xml:space="preserve">udyt </w:t>
      </w:r>
      <w:r w:rsidR="00204743" w:rsidRPr="2F067EA2">
        <w:rPr>
          <w:u w:val="single"/>
        </w:rPr>
        <w:t>obejmuje sprawdzenie</w:t>
      </w:r>
      <w:r w:rsidR="003563A1" w:rsidRPr="2F067EA2">
        <w:rPr>
          <w:u w:val="single"/>
        </w:rPr>
        <w:t>/kontrolę</w:t>
      </w:r>
      <w:r w:rsidR="00691ED2" w:rsidRPr="2F067EA2">
        <w:rPr>
          <w:u w:val="single"/>
        </w:rPr>
        <w:t>:</w:t>
      </w:r>
    </w:p>
    <w:p w14:paraId="153A709C" w14:textId="77777777" w:rsidR="00691ED2" w:rsidRDefault="00691ED2" w:rsidP="00FF4EC9">
      <w:pPr>
        <w:pStyle w:val="Akapitzlist"/>
        <w:numPr>
          <w:ilvl w:val="1"/>
          <w:numId w:val="9"/>
        </w:numPr>
        <w:ind w:left="851" w:hanging="284"/>
      </w:pPr>
      <w:r>
        <w:t>pop</w:t>
      </w:r>
      <w:r w:rsidR="00F855EE">
        <w:t>rawności polityki rachunkowości;</w:t>
      </w:r>
    </w:p>
    <w:p w14:paraId="7CFE3F5E" w14:textId="77777777" w:rsidR="00691ED2" w:rsidRDefault="00691ED2" w:rsidP="008F7353">
      <w:pPr>
        <w:pStyle w:val="Akapitzlist"/>
        <w:numPr>
          <w:ilvl w:val="1"/>
          <w:numId w:val="9"/>
        </w:numPr>
        <w:ind w:left="851" w:hanging="284"/>
      </w:pPr>
      <w:r>
        <w:t>realizacji planu rzeczowo-finansowego oraz budżetu</w:t>
      </w:r>
      <w:r w:rsidR="00204743">
        <w:t xml:space="preserve"> projektu</w:t>
      </w:r>
      <w:r w:rsidR="00F07AEA">
        <w:t>;</w:t>
      </w:r>
    </w:p>
    <w:p w14:paraId="12FA96FD" w14:textId="77777777" w:rsidR="00691ED2" w:rsidRDefault="00691ED2" w:rsidP="00FF4EC9">
      <w:pPr>
        <w:pStyle w:val="Akapitzlist"/>
        <w:numPr>
          <w:ilvl w:val="1"/>
          <w:numId w:val="9"/>
        </w:numPr>
        <w:ind w:left="851" w:hanging="284"/>
      </w:pPr>
      <w:r>
        <w:t>sposobu dokumentowani</w:t>
      </w:r>
      <w:r w:rsidR="00204743">
        <w:t>a i zatwierdzania wy</w:t>
      </w:r>
      <w:r w:rsidR="00544883">
        <w:t>datków</w:t>
      </w:r>
      <w:r w:rsidR="006B1136">
        <w:t xml:space="preserve"> wynikających z </w:t>
      </w:r>
      <w:r w:rsidR="00204743">
        <w:t>prowadzenia projektu</w:t>
      </w:r>
      <w:r>
        <w:t>;</w:t>
      </w:r>
    </w:p>
    <w:p w14:paraId="4F672676" w14:textId="77777777" w:rsidR="00691ED2" w:rsidRDefault="00204743" w:rsidP="00FF4EC9">
      <w:pPr>
        <w:pStyle w:val="Akapitzlist"/>
        <w:numPr>
          <w:ilvl w:val="1"/>
          <w:numId w:val="9"/>
        </w:numPr>
        <w:ind w:left="851" w:hanging="284"/>
      </w:pPr>
      <w:r>
        <w:t xml:space="preserve">przestrzegania zasad </w:t>
      </w:r>
      <w:r w:rsidR="006619C7">
        <w:t xml:space="preserve">postępowania </w:t>
      </w:r>
      <w:r>
        <w:t>wynika</w:t>
      </w:r>
      <w:r w:rsidR="006E02F6">
        <w:t>jących z przyjętych polityk w Caritas Polska</w:t>
      </w:r>
    </w:p>
    <w:p w14:paraId="2A3A4D15" w14:textId="77777777" w:rsidR="00691ED2" w:rsidRDefault="00691ED2" w:rsidP="00FF4EC9">
      <w:pPr>
        <w:pStyle w:val="Akapitzlist"/>
        <w:numPr>
          <w:ilvl w:val="1"/>
          <w:numId w:val="9"/>
        </w:numPr>
        <w:ind w:left="851" w:hanging="284"/>
      </w:pPr>
      <w:r>
        <w:t>poprawności ewidencji księgowej;</w:t>
      </w:r>
    </w:p>
    <w:p w14:paraId="223B7F48" w14:textId="77777777" w:rsidR="00691ED2" w:rsidRDefault="00691ED2" w:rsidP="00FF4EC9">
      <w:pPr>
        <w:pStyle w:val="Akapitzlist"/>
        <w:numPr>
          <w:ilvl w:val="1"/>
          <w:numId w:val="9"/>
        </w:numPr>
        <w:ind w:left="851" w:hanging="284"/>
      </w:pPr>
      <w:r>
        <w:t>wyodrębnienia w ewidencji księgowej wydatków realizowanych ze środków finansowych na</w:t>
      </w:r>
      <w:r w:rsidR="006B1136">
        <w:t> </w:t>
      </w:r>
      <w:r>
        <w:t>działalność</w:t>
      </w:r>
      <w:r w:rsidR="00204743">
        <w:t xml:space="preserve"> projektu</w:t>
      </w:r>
      <w:r w:rsidR="006B1136">
        <w:t>;</w:t>
      </w:r>
    </w:p>
    <w:p w14:paraId="711D80AE" w14:textId="77777777" w:rsidR="00691ED2" w:rsidRDefault="00691ED2" w:rsidP="008F7353">
      <w:pPr>
        <w:pStyle w:val="Akapitzlist"/>
        <w:numPr>
          <w:ilvl w:val="1"/>
          <w:numId w:val="9"/>
        </w:numPr>
        <w:ind w:left="851" w:hanging="284"/>
      </w:pPr>
      <w:r>
        <w:t>celowości i zasadności wydatków sfinansowanych ze śro</w:t>
      </w:r>
      <w:r w:rsidR="00204743">
        <w:t>dków finansowych na działalność projektu</w:t>
      </w:r>
      <w:r w:rsidR="006619C7">
        <w:t>;</w:t>
      </w:r>
    </w:p>
    <w:p w14:paraId="2D9C79C5" w14:textId="70452676" w:rsidR="00691ED2" w:rsidRDefault="00691ED2" w:rsidP="00FF4EC9">
      <w:pPr>
        <w:pStyle w:val="Akapitzlist"/>
        <w:numPr>
          <w:ilvl w:val="1"/>
          <w:numId w:val="9"/>
        </w:numPr>
        <w:ind w:left="851" w:hanging="284"/>
      </w:pPr>
      <w:r>
        <w:t>re</w:t>
      </w:r>
      <w:r w:rsidR="00204743">
        <w:t>alizacji wniosków i za</w:t>
      </w:r>
      <w:r w:rsidR="008F7353">
        <w:t>leceń ustalonych do projektu</w:t>
      </w:r>
      <w:r w:rsidR="714C61E4">
        <w:t>.</w:t>
      </w:r>
    </w:p>
    <w:p w14:paraId="44347E8E" w14:textId="0C69909A" w:rsidR="00691ED2" w:rsidRPr="00544883" w:rsidRDefault="00691ED2" w:rsidP="006B1136">
      <w:pPr>
        <w:jc w:val="both"/>
      </w:pPr>
      <w:r>
        <w:t xml:space="preserve">Audytor jest zobowiązany do przygotowania </w:t>
      </w:r>
      <w:r w:rsidR="005A30B1">
        <w:t xml:space="preserve">w formie pisemnej </w:t>
      </w:r>
      <w:r>
        <w:t>sprawozdania z audytu i przekazania go</w:t>
      </w:r>
      <w:r w:rsidR="006B1136">
        <w:t xml:space="preserve"> </w:t>
      </w:r>
      <w:r>
        <w:t>Zamawiającemu w terminie do 7</w:t>
      </w:r>
      <w:r w:rsidR="00544883">
        <w:t xml:space="preserve"> dni od daty zakończenia audytu</w:t>
      </w:r>
      <w:r>
        <w:t>. (Termin przekazania Zamawiającemu sprawozdan</w:t>
      </w:r>
      <w:r w:rsidR="003563A1">
        <w:t>ia jest kryterium oceny ofert)</w:t>
      </w:r>
      <w:r w:rsidR="2B769F99">
        <w:t>.</w:t>
      </w:r>
    </w:p>
    <w:p w14:paraId="33505B46" w14:textId="77777777" w:rsidR="00B544E2" w:rsidRDefault="00B544E2" w:rsidP="2F067EA2">
      <w:pPr>
        <w:rPr>
          <w:u w:val="single"/>
        </w:rPr>
      </w:pPr>
      <w:r w:rsidRPr="2F067EA2">
        <w:rPr>
          <w:u w:val="single"/>
        </w:rPr>
        <w:t>Sprawozdanie z audytu powinno zawierać:</w:t>
      </w:r>
    </w:p>
    <w:p w14:paraId="5AE69971" w14:textId="77777777" w:rsidR="00004324" w:rsidRDefault="00B544E2" w:rsidP="00BE510D">
      <w:pPr>
        <w:pStyle w:val="Akapitzlist"/>
        <w:numPr>
          <w:ilvl w:val="0"/>
          <w:numId w:val="21"/>
        </w:numPr>
      </w:pPr>
      <w:r>
        <w:t>Zastosowaną metodę oraz zakres audytu.</w:t>
      </w:r>
    </w:p>
    <w:p w14:paraId="1CFBA5EF" w14:textId="77777777" w:rsidR="00B544E2" w:rsidRDefault="00B544E2" w:rsidP="00BE510D">
      <w:pPr>
        <w:pStyle w:val="Akapitzlist"/>
        <w:numPr>
          <w:ilvl w:val="0"/>
          <w:numId w:val="21"/>
        </w:numPr>
      </w:pPr>
      <w:r>
        <w:t>Oświadczenie stwierdzające, że wszystkie informacje i dokumentacja potrzebne do przeprowadzenia audytu zostały udostępnione zgodnie z wymaganiami.</w:t>
      </w:r>
    </w:p>
    <w:p w14:paraId="6CF20E3F" w14:textId="77777777" w:rsidR="00B544E2" w:rsidRDefault="00B544E2" w:rsidP="006B1136">
      <w:pPr>
        <w:pStyle w:val="Akapitzlist"/>
        <w:numPr>
          <w:ilvl w:val="0"/>
          <w:numId w:val="21"/>
        </w:numPr>
      </w:pPr>
      <w:r>
        <w:t>Oświadczenie o zastosowaniu wymaganych standardów audytu, które zostały zastosowane.</w:t>
      </w:r>
    </w:p>
    <w:p w14:paraId="1F6D7849" w14:textId="77777777" w:rsidR="00B544E2" w:rsidRDefault="006B1136" w:rsidP="006B1136">
      <w:pPr>
        <w:pStyle w:val="Akapitzlist"/>
        <w:numPr>
          <w:ilvl w:val="0"/>
          <w:numId w:val="21"/>
        </w:numPr>
      </w:pPr>
      <w:r>
        <w:t>Dystrybucję</w:t>
      </w:r>
      <w:r w:rsidR="00B544E2">
        <w:t xml:space="preserve"> i wykorzystanie raportu z audytu.</w:t>
      </w:r>
    </w:p>
    <w:p w14:paraId="0B37BDCF" w14:textId="77777777" w:rsidR="00B544E2" w:rsidRDefault="006B1136" w:rsidP="006B1136">
      <w:pPr>
        <w:pStyle w:val="Akapitzlist"/>
        <w:numPr>
          <w:ilvl w:val="0"/>
          <w:numId w:val="21"/>
        </w:numPr>
      </w:pPr>
      <w:r>
        <w:t>Formalną opinię</w:t>
      </w:r>
      <w:r w:rsidR="00B544E2">
        <w:t>.</w:t>
      </w:r>
    </w:p>
    <w:p w14:paraId="16BD2EB2" w14:textId="77777777" w:rsidR="00B544E2" w:rsidRDefault="00B544E2" w:rsidP="006B1136">
      <w:pPr>
        <w:pStyle w:val="Akapitzlist"/>
        <w:numPr>
          <w:ilvl w:val="0"/>
          <w:numId w:val="21"/>
        </w:numPr>
      </w:pPr>
      <w:r>
        <w:t>Okres objęty sprawozdaniem.</w:t>
      </w:r>
    </w:p>
    <w:p w14:paraId="1C840A88" w14:textId="7E0F0B4A" w:rsidR="00B544E2" w:rsidRDefault="00B544E2" w:rsidP="006B1136">
      <w:pPr>
        <w:pStyle w:val="Akapitzlist"/>
        <w:numPr>
          <w:ilvl w:val="0"/>
          <w:numId w:val="21"/>
        </w:numPr>
      </w:pPr>
      <w:r>
        <w:t>Rachunek przepływów pieniężnych obejmu</w:t>
      </w:r>
      <w:r w:rsidR="005B409A">
        <w:t xml:space="preserve">jący okres realizacji </w:t>
      </w:r>
      <w:r w:rsidR="51B1E055" w:rsidRPr="2F067EA2">
        <w:t>EA18/2022</w:t>
      </w:r>
      <w:r>
        <w:t>.</w:t>
      </w:r>
    </w:p>
    <w:p w14:paraId="597940E0" w14:textId="001DFB83" w:rsidR="00B544E2" w:rsidRDefault="00B544E2" w:rsidP="006B1136">
      <w:pPr>
        <w:pStyle w:val="Akapitzlist"/>
        <w:numPr>
          <w:ilvl w:val="0"/>
          <w:numId w:val="21"/>
        </w:numPr>
      </w:pPr>
      <w:r>
        <w:t xml:space="preserve">Zestawienie wpływów i wydatków obejmujące okres realizacji </w:t>
      </w:r>
      <w:r w:rsidR="7721BC1E" w:rsidRPr="2F067EA2">
        <w:t>EA18/2022</w:t>
      </w:r>
      <w:r>
        <w:t>.</w:t>
      </w:r>
    </w:p>
    <w:p w14:paraId="58C0B3C7" w14:textId="77777777" w:rsidR="00B544E2" w:rsidRDefault="006B1136" w:rsidP="006B1136">
      <w:pPr>
        <w:pStyle w:val="Akapitzlist"/>
        <w:numPr>
          <w:ilvl w:val="0"/>
          <w:numId w:val="21"/>
        </w:numPr>
      </w:pPr>
      <w:r>
        <w:t>Tabelę</w:t>
      </w:r>
      <w:r w:rsidR="00B544E2">
        <w:t xml:space="preserve"> przychodów według źródeł finansowania</w:t>
      </w:r>
      <w:r w:rsidR="005B409A">
        <w:t>.</w:t>
      </w:r>
    </w:p>
    <w:p w14:paraId="14688B3D" w14:textId="77777777" w:rsidR="00B544E2" w:rsidRDefault="00B544E2" w:rsidP="006B1136">
      <w:pPr>
        <w:pStyle w:val="Akapitzlist"/>
        <w:numPr>
          <w:ilvl w:val="0"/>
          <w:numId w:val="21"/>
        </w:numPr>
      </w:pPr>
      <w:r>
        <w:t>Saldo na koniec okresu realizacji.</w:t>
      </w:r>
    </w:p>
    <w:p w14:paraId="44EAFD9C" w14:textId="77777777" w:rsidR="00B544E2" w:rsidRDefault="00B544E2" w:rsidP="00B544E2"/>
    <w:p w14:paraId="72802007" w14:textId="4DC842E6" w:rsidR="00B544E2" w:rsidRDefault="00B544E2" w:rsidP="006B1136">
      <w:pPr>
        <w:jc w:val="both"/>
      </w:pPr>
      <w:r>
        <w:t>Po zakończeniu audytu audytor powinien przedłożyć</w:t>
      </w:r>
      <w:r w:rsidR="005A30B1">
        <w:t xml:space="preserve"> w formie pisemnej</w:t>
      </w:r>
      <w:r>
        <w:t xml:space="preserve"> </w:t>
      </w:r>
      <w:r w:rsidR="00C30CED">
        <w:t>sprawozdanie</w:t>
      </w:r>
      <w:r w:rsidR="005B409A">
        <w:t xml:space="preserve"> z wnioskami </w:t>
      </w:r>
      <w:r>
        <w:br/>
      </w:r>
      <w:r w:rsidR="00C30CED">
        <w:t>z audytu Zamawiającemu. Sprawozdanie powinno</w:t>
      </w:r>
      <w:r>
        <w:t xml:space="preserve"> zawierać zalecenia dotyczące usunięcia wszelkich stwierdzonych słabości w zakresie prawidłowości finansowej, systemu kontroli wewnętrznej, przestrzegania warunków umowy (jeśli dotyczy) oraz efektywnego wykorzystania środków finansowych.</w:t>
      </w:r>
    </w:p>
    <w:p w14:paraId="66E5C3EA" w14:textId="77777777" w:rsidR="00B544E2" w:rsidRDefault="005B409A" w:rsidP="006B1136">
      <w:pPr>
        <w:jc w:val="both"/>
      </w:pPr>
      <w:r>
        <w:t xml:space="preserve">Wszelkie dokumenty audytowe </w:t>
      </w:r>
      <w:r w:rsidR="00B544E2">
        <w:t xml:space="preserve">należy </w:t>
      </w:r>
      <w:r>
        <w:t>sporządzić w języku polskim i języku angielskim.</w:t>
      </w:r>
    </w:p>
    <w:p w14:paraId="25D7260C" w14:textId="6A90CACB" w:rsidR="002661C2" w:rsidRDefault="005B409A" w:rsidP="00390630">
      <w:pPr>
        <w:jc w:val="both"/>
      </w:pPr>
      <w:r>
        <w:t>Szczegółowy z</w:t>
      </w:r>
      <w:r w:rsidR="00B544E2">
        <w:t>akres sprawozdania określi Zamawiający z Wykonaw</w:t>
      </w:r>
      <w:r w:rsidR="006B1136">
        <w:t>cą w odrębnym trybie jednak nie </w:t>
      </w:r>
      <w:r w:rsidR="00B544E2">
        <w:t>dłużej niż 7 dni przed rozpoczęciem audytu.</w:t>
      </w:r>
    </w:p>
    <w:p w14:paraId="0FFBE77E" w14:textId="2AD7A96D" w:rsidR="002661C2" w:rsidRDefault="00B544E2" w:rsidP="00390630">
      <w:pPr>
        <w:jc w:val="both"/>
      </w:pPr>
      <w:r>
        <w:t xml:space="preserve"> </w:t>
      </w:r>
      <w:r w:rsidR="005B409A">
        <w:br w:type="page"/>
      </w:r>
    </w:p>
    <w:p w14:paraId="43CD7CD7" w14:textId="77777777" w:rsidR="002661C2" w:rsidRDefault="002661C2" w:rsidP="002661C2">
      <w:pPr>
        <w:jc w:val="right"/>
      </w:pPr>
      <w:r>
        <w:lastRenderedPageBreak/>
        <w:t>Załącznik nr 2 do SIWZ</w:t>
      </w:r>
    </w:p>
    <w:p w14:paraId="3DEEC669" w14:textId="0DC59538" w:rsidR="002661C2" w:rsidRPr="00D84FDB" w:rsidRDefault="00E17132" w:rsidP="002661C2">
      <w:pPr>
        <w:rPr>
          <w:rFonts w:ascii="Calibri" w:eastAsia="Calibri" w:hAnsi="Calibri" w:cs="Times New Roman"/>
        </w:rPr>
      </w:pPr>
      <w:r w:rsidRPr="2F067EA2">
        <w:rPr>
          <w:rFonts w:ascii="Calibri" w:eastAsia="Calibri" w:hAnsi="Calibri" w:cs="Times New Roman"/>
          <w:b/>
          <w:bCs/>
        </w:rPr>
        <w:t>KARTA INFORMACYJNA</w:t>
      </w:r>
    </w:p>
    <w:tbl>
      <w:tblPr>
        <w:tblpPr w:leftFromText="141" w:rightFromText="141" w:vertAnchor="page" w:horzAnchor="margin" w:tblpXSpec="center" w:tblpY="2462"/>
        <w:tblW w:w="84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823"/>
        <w:gridCol w:w="4228"/>
      </w:tblGrid>
      <w:tr w:rsidR="002661C2" w:rsidRPr="006B1136" w14:paraId="44D5869E" w14:textId="77777777" w:rsidTr="2F067EA2">
        <w:trPr>
          <w:tblCellSpacing w:w="15" w:type="dxa"/>
        </w:trPr>
        <w:tc>
          <w:tcPr>
            <w:tcW w:w="396" w:type="dxa"/>
            <w:vAlign w:val="center"/>
            <w:hideMark/>
          </w:tcPr>
          <w:p w14:paraId="0135CBF0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3864" w:type="dxa"/>
            <w:vAlign w:val="center"/>
            <w:hideMark/>
          </w:tcPr>
          <w:p w14:paraId="2BB75062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Nazwa firmy:</w:t>
            </w:r>
          </w:p>
        </w:tc>
        <w:tc>
          <w:tcPr>
            <w:tcW w:w="4230" w:type="dxa"/>
          </w:tcPr>
          <w:p w14:paraId="6515285D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Caritas Polska</w:t>
            </w:r>
          </w:p>
        </w:tc>
      </w:tr>
      <w:tr w:rsidR="002661C2" w:rsidRPr="006B1136" w14:paraId="3CE17BE1" w14:textId="77777777" w:rsidTr="2F067EA2">
        <w:trPr>
          <w:tblCellSpacing w:w="15" w:type="dxa"/>
        </w:trPr>
        <w:tc>
          <w:tcPr>
            <w:tcW w:w="396" w:type="dxa"/>
            <w:vAlign w:val="center"/>
            <w:hideMark/>
          </w:tcPr>
          <w:p w14:paraId="47886996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3864" w:type="dxa"/>
            <w:vAlign w:val="center"/>
            <w:hideMark/>
          </w:tcPr>
          <w:p w14:paraId="61FEAB2B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Adres:</w:t>
            </w:r>
          </w:p>
        </w:tc>
        <w:tc>
          <w:tcPr>
            <w:tcW w:w="4230" w:type="dxa"/>
          </w:tcPr>
          <w:p w14:paraId="11253A40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ul. Okopowa 55 01-043 Warszawa</w:t>
            </w:r>
          </w:p>
        </w:tc>
      </w:tr>
      <w:tr w:rsidR="002661C2" w:rsidRPr="006B1136" w14:paraId="5DFF7A16" w14:textId="77777777" w:rsidTr="2F067EA2">
        <w:trPr>
          <w:tblCellSpacing w:w="15" w:type="dxa"/>
        </w:trPr>
        <w:tc>
          <w:tcPr>
            <w:tcW w:w="396" w:type="dxa"/>
            <w:vAlign w:val="center"/>
            <w:hideMark/>
          </w:tcPr>
          <w:p w14:paraId="1F75A9DD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3.</w:t>
            </w:r>
          </w:p>
        </w:tc>
        <w:tc>
          <w:tcPr>
            <w:tcW w:w="3864" w:type="dxa"/>
            <w:vAlign w:val="center"/>
            <w:hideMark/>
          </w:tcPr>
          <w:p w14:paraId="7C5092CC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NIP:</w:t>
            </w:r>
          </w:p>
        </w:tc>
        <w:tc>
          <w:tcPr>
            <w:tcW w:w="4230" w:type="dxa"/>
          </w:tcPr>
          <w:p w14:paraId="5DAB69CF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527 100 66 55</w:t>
            </w:r>
          </w:p>
        </w:tc>
      </w:tr>
      <w:tr w:rsidR="002661C2" w:rsidRPr="006B1136" w14:paraId="6090F3D6" w14:textId="77777777" w:rsidTr="2F067EA2">
        <w:trPr>
          <w:tblCellSpacing w:w="15" w:type="dxa"/>
        </w:trPr>
        <w:tc>
          <w:tcPr>
            <w:tcW w:w="396" w:type="dxa"/>
            <w:vAlign w:val="center"/>
            <w:hideMark/>
          </w:tcPr>
          <w:p w14:paraId="0F9ABB3F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3864" w:type="dxa"/>
            <w:vAlign w:val="center"/>
            <w:hideMark/>
          </w:tcPr>
          <w:p w14:paraId="4DB1B845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Nr w KRS:</w:t>
            </w:r>
          </w:p>
        </w:tc>
        <w:tc>
          <w:tcPr>
            <w:tcW w:w="4230" w:type="dxa"/>
          </w:tcPr>
          <w:p w14:paraId="3293963D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0000198645</w:t>
            </w:r>
          </w:p>
        </w:tc>
      </w:tr>
      <w:tr w:rsidR="002661C2" w:rsidRPr="006B1136" w14:paraId="686F3B29" w14:textId="77777777" w:rsidTr="2F067EA2">
        <w:trPr>
          <w:tblCellSpacing w:w="15" w:type="dxa"/>
        </w:trPr>
        <w:tc>
          <w:tcPr>
            <w:tcW w:w="396" w:type="dxa"/>
            <w:vAlign w:val="center"/>
            <w:hideMark/>
          </w:tcPr>
          <w:p w14:paraId="56C72689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5.</w:t>
            </w:r>
          </w:p>
        </w:tc>
        <w:tc>
          <w:tcPr>
            <w:tcW w:w="3864" w:type="dxa"/>
          </w:tcPr>
          <w:p w14:paraId="35C29109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Imiona i nazwiska osób reprezentujących firmę w umowach:</w:t>
            </w:r>
          </w:p>
        </w:tc>
        <w:tc>
          <w:tcPr>
            <w:tcW w:w="4230" w:type="dxa"/>
          </w:tcPr>
          <w:p w14:paraId="220DEFCB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Marcin Iżycki – Dyrektor Caritas Polska</w:t>
            </w:r>
          </w:p>
          <w:p w14:paraId="1A693D97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Małgorzata Jarosz-</w:t>
            </w:r>
            <w:proofErr w:type="spellStart"/>
            <w:r w:rsidRPr="006B1136">
              <w:rPr>
                <w:rFonts w:eastAsia="Times New Roman" w:cstheme="minorHAnsi"/>
                <w:lang w:eastAsia="pl-PL"/>
              </w:rPr>
              <w:t>Jarszewska</w:t>
            </w:r>
            <w:proofErr w:type="spellEnd"/>
            <w:r w:rsidRPr="006B1136">
              <w:rPr>
                <w:rFonts w:eastAsia="Times New Roman" w:cstheme="minorHAnsi"/>
                <w:lang w:eastAsia="pl-PL"/>
              </w:rPr>
              <w:t xml:space="preserve"> – Zastępca Dyrektora Caritas Polska</w:t>
            </w:r>
          </w:p>
        </w:tc>
      </w:tr>
      <w:tr w:rsidR="002661C2" w:rsidRPr="006B1136" w14:paraId="1B1DCC94" w14:textId="77777777" w:rsidTr="2F067EA2">
        <w:trPr>
          <w:tblCellSpacing w:w="15" w:type="dxa"/>
        </w:trPr>
        <w:tc>
          <w:tcPr>
            <w:tcW w:w="396" w:type="dxa"/>
            <w:vAlign w:val="center"/>
            <w:hideMark/>
          </w:tcPr>
          <w:p w14:paraId="4BC6DBBF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6.</w:t>
            </w:r>
          </w:p>
        </w:tc>
        <w:tc>
          <w:tcPr>
            <w:tcW w:w="3864" w:type="dxa"/>
            <w:vAlign w:val="center"/>
            <w:hideMark/>
          </w:tcPr>
          <w:p w14:paraId="2793FAF2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val="pt-PT" w:eastAsia="pl-PL"/>
              </w:rPr>
            </w:pPr>
            <w:r w:rsidRPr="006B1136">
              <w:rPr>
                <w:rFonts w:eastAsia="Times New Roman" w:cstheme="minorHAnsi"/>
                <w:lang w:val="pt-PT" w:eastAsia="pl-PL"/>
              </w:rPr>
              <w:t>Nr telefonu, faxu, e-mail:</w:t>
            </w:r>
          </w:p>
        </w:tc>
        <w:tc>
          <w:tcPr>
            <w:tcW w:w="4230" w:type="dxa"/>
          </w:tcPr>
          <w:p w14:paraId="42DB1958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Style w:val="Pogrubienie"/>
                <w:rFonts w:cstheme="minorHAnsi"/>
                <w:bdr w:val="none" w:sz="0" w:space="0" w:color="auto" w:frame="1"/>
                <w:shd w:val="clear" w:color="auto" w:fill="FFFFFF"/>
              </w:rPr>
              <w:t>Telefon:</w:t>
            </w:r>
            <w:r w:rsidRPr="006B1136">
              <w:rPr>
                <w:rFonts w:cstheme="minorHAnsi"/>
                <w:shd w:val="clear" w:color="auto" w:fill="FFFFFF"/>
              </w:rPr>
              <w:t xml:space="preserve"> +48 </w:t>
            </w:r>
            <w:r w:rsidRPr="006B1136">
              <w:rPr>
                <w:rFonts w:cstheme="minorHAnsi"/>
                <w:color w:val="FF0000"/>
                <w:shd w:val="clear" w:color="auto" w:fill="FFFFFF"/>
              </w:rPr>
              <w:t>22 33</w:t>
            </w:r>
            <w:r w:rsidR="00C0016F"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6B1136">
              <w:rPr>
                <w:rFonts w:cstheme="minorHAnsi"/>
                <w:color w:val="FF0000"/>
                <w:shd w:val="clear" w:color="auto" w:fill="FFFFFF"/>
              </w:rPr>
              <w:t>48</w:t>
            </w:r>
            <w:r w:rsidR="00C0016F"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6B1136">
              <w:rPr>
                <w:rFonts w:cstheme="minorHAnsi"/>
                <w:color w:val="FF0000"/>
                <w:shd w:val="clear" w:color="auto" w:fill="FFFFFF"/>
              </w:rPr>
              <w:t xml:space="preserve">500, </w:t>
            </w:r>
            <w:r w:rsidR="00C0016F">
              <w:rPr>
                <w:rFonts w:cstheme="minorHAnsi"/>
                <w:color w:val="FF0000"/>
                <w:shd w:val="clear" w:color="auto" w:fill="FFFFFF"/>
              </w:rPr>
              <w:br/>
              <w:t xml:space="preserve">                 </w:t>
            </w:r>
            <w:r w:rsidRPr="006B1136">
              <w:rPr>
                <w:rFonts w:cstheme="minorHAnsi"/>
                <w:color w:val="FF0000"/>
                <w:shd w:val="clear" w:color="auto" w:fill="FFFFFF"/>
              </w:rPr>
              <w:t>+48 22 33</w:t>
            </w:r>
            <w:r w:rsidR="00C0016F"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6B1136">
              <w:rPr>
                <w:rFonts w:cstheme="minorHAnsi"/>
                <w:color w:val="FF0000"/>
                <w:shd w:val="clear" w:color="auto" w:fill="FFFFFF"/>
              </w:rPr>
              <w:t>48</w:t>
            </w:r>
            <w:r w:rsidR="00C0016F"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6B1136">
              <w:rPr>
                <w:rFonts w:cstheme="minorHAnsi"/>
                <w:color w:val="FF0000"/>
                <w:shd w:val="clear" w:color="auto" w:fill="FFFFFF"/>
              </w:rPr>
              <w:t>585</w:t>
            </w:r>
            <w:r w:rsidRPr="006B1136">
              <w:rPr>
                <w:rFonts w:cstheme="minorHAnsi"/>
                <w:color w:val="FF0000"/>
              </w:rPr>
              <w:br/>
            </w:r>
            <w:r w:rsidRPr="006B1136">
              <w:rPr>
                <w:rStyle w:val="Pogrubienie"/>
                <w:rFonts w:cstheme="minorHAnsi"/>
                <w:bdr w:val="none" w:sz="0" w:space="0" w:color="auto" w:frame="1"/>
                <w:shd w:val="clear" w:color="auto" w:fill="FFFFFF"/>
              </w:rPr>
              <w:t>Fax:</w:t>
            </w:r>
            <w:r w:rsidRPr="006B1136">
              <w:rPr>
                <w:rFonts w:cstheme="minorHAnsi"/>
                <w:shd w:val="clear" w:color="auto" w:fill="FFFFFF"/>
              </w:rPr>
              <w:t> +48 22 3348558</w:t>
            </w:r>
            <w:r w:rsidRPr="006B1136">
              <w:rPr>
                <w:rFonts w:cstheme="minorHAnsi"/>
              </w:rPr>
              <w:br/>
            </w:r>
            <w:r w:rsidRPr="006B1136">
              <w:rPr>
                <w:rStyle w:val="Pogrubienie"/>
                <w:rFonts w:cstheme="minorHAnsi"/>
                <w:bdr w:val="none" w:sz="0" w:space="0" w:color="auto" w:frame="1"/>
                <w:shd w:val="clear" w:color="auto" w:fill="FFFFFF"/>
              </w:rPr>
              <w:t>E-mail:</w:t>
            </w:r>
            <w:r w:rsidRPr="006B1136">
              <w:rPr>
                <w:rFonts w:cstheme="minorHAnsi"/>
                <w:shd w:val="clear" w:color="auto" w:fill="FFFFFF"/>
              </w:rPr>
              <w:t> </w:t>
            </w:r>
            <w:hyperlink r:id="rId10" w:history="1">
              <w:r w:rsidRPr="006B1136">
                <w:rPr>
                  <w:rStyle w:val="Hipercze"/>
                  <w:rFonts w:cstheme="minorHAnsi"/>
                  <w:bdr w:val="none" w:sz="0" w:space="0" w:color="auto" w:frame="1"/>
                  <w:shd w:val="clear" w:color="auto" w:fill="FFFFFF"/>
                </w:rPr>
                <w:t>caritaspolska@caritas.pl</w:t>
              </w:r>
            </w:hyperlink>
          </w:p>
        </w:tc>
      </w:tr>
      <w:tr w:rsidR="002661C2" w:rsidRPr="006619C7" w14:paraId="45985FB0" w14:textId="77777777" w:rsidTr="2F067EA2">
        <w:trPr>
          <w:tblCellSpacing w:w="15" w:type="dxa"/>
        </w:trPr>
        <w:tc>
          <w:tcPr>
            <w:tcW w:w="396" w:type="dxa"/>
            <w:vAlign w:val="center"/>
            <w:hideMark/>
          </w:tcPr>
          <w:p w14:paraId="45CB103B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7.</w:t>
            </w:r>
          </w:p>
        </w:tc>
        <w:tc>
          <w:tcPr>
            <w:tcW w:w="3864" w:type="dxa"/>
            <w:vAlign w:val="center"/>
            <w:hideMark/>
          </w:tcPr>
          <w:p w14:paraId="4C26697A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Nazwa programu, działania, projektu, numer umowy:</w:t>
            </w:r>
          </w:p>
        </w:tc>
        <w:tc>
          <w:tcPr>
            <w:tcW w:w="4230" w:type="dxa"/>
          </w:tcPr>
          <w:p w14:paraId="5B04CC8A" w14:textId="7192C9C0" w:rsidR="07CAA958" w:rsidRDefault="07CAA958" w:rsidP="464F99F1">
            <w:pPr>
              <w:spacing w:after="0" w:line="240" w:lineRule="auto"/>
            </w:pPr>
            <w:r w:rsidRPr="464F99F1">
              <w:rPr>
                <w:rFonts w:ascii="Calibri" w:eastAsia="Calibri" w:hAnsi="Calibri" w:cs="Calibri"/>
                <w:color w:val="444444"/>
                <w:lang w:val="pt-PT"/>
              </w:rPr>
              <w:t>EA 18/2022 Caritas in Poland Support to Conflict-Affected Individuals from Ukraine</w:t>
            </w:r>
          </w:p>
          <w:p w14:paraId="3656B9AB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val="pt-PT" w:eastAsia="pl-PL"/>
              </w:rPr>
            </w:pPr>
          </w:p>
        </w:tc>
      </w:tr>
      <w:tr w:rsidR="002661C2" w:rsidRPr="006B1136" w14:paraId="002A6BE3" w14:textId="77777777" w:rsidTr="2F067EA2">
        <w:trPr>
          <w:trHeight w:val="378"/>
          <w:tblCellSpacing w:w="15" w:type="dxa"/>
        </w:trPr>
        <w:tc>
          <w:tcPr>
            <w:tcW w:w="396" w:type="dxa"/>
            <w:vMerge w:val="restart"/>
            <w:vAlign w:val="center"/>
            <w:hideMark/>
          </w:tcPr>
          <w:p w14:paraId="3DF6D3BA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8.</w:t>
            </w:r>
          </w:p>
        </w:tc>
        <w:tc>
          <w:tcPr>
            <w:tcW w:w="3864" w:type="dxa"/>
            <w:vMerge w:val="restart"/>
            <w:vAlign w:val="center"/>
            <w:hideMark/>
          </w:tcPr>
          <w:p w14:paraId="3FFD0F6D" w14:textId="77777777" w:rsidR="002661C2" w:rsidRPr="006B1136" w:rsidRDefault="002661C2" w:rsidP="2F067EA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2F067EA2">
              <w:rPr>
                <w:rFonts w:eastAsia="Times New Roman"/>
                <w:lang w:eastAsia="pl-PL"/>
              </w:rPr>
              <w:t>Budżet projektu:</w:t>
            </w:r>
          </w:p>
          <w:p w14:paraId="45FB0818" w14:textId="77777777" w:rsidR="002661C2" w:rsidRPr="006B1136" w:rsidRDefault="002661C2" w:rsidP="2F067EA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30" w:type="dxa"/>
          </w:tcPr>
          <w:p w14:paraId="37DA8D32" w14:textId="00967567" w:rsidR="002661C2" w:rsidRPr="006B1136" w:rsidRDefault="614EDCBE" w:rsidP="2F067EA2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2F067EA2">
              <w:rPr>
                <w:rFonts w:eastAsia="Times New Roman"/>
                <w:lang w:eastAsia="pl-PL"/>
              </w:rPr>
              <w:t xml:space="preserve">Zakładana kwota </w:t>
            </w:r>
            <w:r w:rsidR="561D5346" w:rsidRPr="2F067EA2">
              <w:rPr>
                <w:rFonts w:eastAsia="Times New Roman"/>
                <w:lang w:eastAsia="pl-PL"/>
              </w:rPr>
              <w:t>6</w:t>
            </w:r>
            <w:r w:rsidR="75789E5F" w:rsidRPr="2F067EA2">
              <w:rPr>
                <w:rFonts w:eastAsia="Times New Roman"/>
                <w:lang w:eastAsia="pl-PL"/>
              </w:rPr>
              <w:t>9</w:t>
            </w:r>
            <w:r w:rsidR="561D5346" w:rsidRPr="2F067EA2">
              <w:rPr>
                <w:rFonts w:eastAsia="Times New Roman"/>
                <w:lang w:eastAsia="pl-PL"/>
              </w:rPr>
              <w:t xml:space="preserve"> </w:t>
            </w:r>
            <w:r w:rsidR="71E563B4" w:rsidRPr="2F067EA2">
              <w:rPr>
                <w:rFonts w:eastAsia="Times New Roman"/>
                <w:lang w:eastAsia="pl-PL"/>
              </w:rPr>
              <w:t>444</w:t>
            </w:r>
            <w:r w:rsidR="561D5346" w:rsidRPr="2F067EA2">
              <w:rPr>
                <w:rFonts w:eastAsia="Times New Roman"/>
                <w:lang w:eastAsia="pl-PL"/>
              </w:rPr>
              <w:t xml:space="preserve"> </w:t>
            </w:r>
            <w:r w:rsidR="605552F2" w:rsidRPr="2F067EA2">
              <w:rPr>
                <w:rFonts w:eastAsia="Times New Roman"/>
                <w:lang w:eastAsia="pl-PL"/>
              </w:rPr>
              <w:t>477</w:t>
            </w:r>
            <w:r w:rsidR="561D5346" w:rsidRPr="2F067EA2">
              <w:rPr>
                <w:rFonts w:eastAsia="Times New Roman"/>
                <w:lang w:eastAsia="pl-PL"/>
              </w:rPr>
              <w:t>,00</w:t>
            </w:r>
            <w:r w:rsidR="33D4228F" w:rsidRPr="2F067EA2">
              <w:rPr>
                <w:rFonts w:eastAsia="Times New Roman"/>
                <w:lang w:eastAsia="pl-PL"/>
              </w:rPr>
              <w:t xml:space="preserve"> </w:t>
            </w:r>
            <w:r w:rsidR="069DEC13" w:rsidRPr="2F067EA2">
              <w:rPr>
                <w:rFonts w:eastAsia="Times New Roman"/>
                <w:lang w:eastAsia="pl-PL"/>
              </w:rPr>
              <w:t>zł</w:t>
            </w:r>
            <w:r w:rsidR="7B95D3C1" w:rsidRPr="2F067EA2">
              <w:rPr>
                <w:rFonts w:eastAsia="Times New Roman"/>
                <w:lang w:eastAsia="pl-PL"/>
              </w:rPr>
              <w:t>.</w:t>
            </w:r>
            <w:r w:rsidR="0254957E" w:rsidRPr="2F067EA2">
              <w:rPr>
                <w:rFonts w:eastAsia="Times New Roman"/>
                <w:lang w:eastAsia="pl-PL"/>
              </w:rPr>
              <w:t xml:space="preserve"> </w:t>
            </w:r>
            <w:r w:rsidR="002661C2">
              <w:br/>
            </w:r>
            <w:r w:rsidR="6EDFBC7C" w:rsidRPr="2F067EA2">
              <w:rPr>
                <w:rFonts w:eastAsia="Times New Roman"/>
                <w:lang w:eastAsia="pl-PL"/>
              </w:rPr>
              <w:t xml:space="preserve">Kwota </w:t>
            </w:r>
            <w:r w:rsidR="0254957E" w:rsidRPr="2F067EA2">
              <w:rPr>
                <w:rFonts w:eastAsia="Times New Roman"/>
                <w:lang w:eastAsia="pl-PL"/>
              </w:rPr>
              <w:t xml:space="preserve">po rewizji: </w:t>
            </w:r>
            <w:r w:rsidR="0254957E" w:rsidRPr="2F067EA2">
              <w:rPr>
                <w:rFonts w:eastAsia="Times New Roman"/>
                <w:b/>
                <w:bCs/>
                <w:lang w:eastAsia="pl-PL"/>
              </w:rPr>
              <w:t>38 130 653,93</w:t>
            </w:r>
            <w:r w:rsidR="0A12B8CF" w:rsidRPr="2F067EA2">
              <w:rPr>
                <w:rFonts w:eastAsia="Times New Roman"/>
                <w:b/>
                <w:bCs/>
                <w:lang w:eastAsia="pl-PL"/>
              </w:rPr>
              <w:t xml:space="preserve"> zł</w:t>
            </w:r>
            <w:r w:rsidR="14D5D78A" w:rsidRPr="2F067EA2">
              <w:rPr>
                <w:rFonts w:eastAsia="Times New Roman"/>
                <w:b/>
                <w:bCs/>
                <w:lang w:eastAsia="pl-PL"/>
              </w:rPr>
              <w:t>.</w:t>
            </w:r>
          </w:p>
        </w:tc>
      </w:tr>
      <w:tr w:rsidR="002661C2" w:rsidRPr="006B1136" w14:paraId="049F31CB" w14:textId="77777777" w:rsidTr="2F067EA2">
        <w:trPr>
          <w:trHeight w:val="378"/>
          <w:tblCellSpacing w:w="15" w:type="dxa"/>
        </w:trPr>
        <w:tc>
          <w:tcPr>
            <w:tcW w:w="396" w:type="dxa"/>
            <w:vMerge/>
            <w:vAlign w:val="center"/>
          </w:tcPr>
          <w:p w14:paraId="53128261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864" w:type="dxa"/>
            <w:vMerge/>
            <w:vAlign w:val="center"/>
          </w:tcPr>
          <w:p w14:paraId="62486C05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30" w:type="dxa"/>
          </w:tcPr>
          <w:p w14:paraId="4101652C" w14:textId="77777777" w:rsidR="002661C2" w:rsidRPr="006B1136" w:rsidRDefault="002661C2" w:rsidP="2F067EA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2661C2" w:rsidRPr="006B1136" w14:paraId="68095E89" w14:textId="77777777" w:rsidTr="2F067EA2">
        <w:trPr>
          <w:tblCellSpacing w:w="15" w:type="dxa"/>
        </w:trPr>
        <w:tc>
          <w:tcPr>
            <w:tcW w:w="396" w:type="dxa"/>
            <w:vAlign w:val="center"/>
            <w:hideMark/>
          </w:tcPr>
          <w:p w14:paraId="0F57406D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9.</w:t>
            </w:r>
          </w:p>
        </w:tc>
        <w:tc>
          <w:tcPr>
            <w:tcW w:w="3864" w:type="dxa"/>
            <w:vAlign w:val="center"/>
            <w:hideMark/>
          </w:tcPr>
          <w:p w14:paraId="03D703EF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Liczba dokumentów księgowych w projekcie:</w:t>
            </w:r>
          </w:p>
        </w:tc>
        <w:tc>
          <w:tcPr>
            <w:tcW w:w="4230" w:type="dxa"/>
          </w:tcPr>
          <w:p w14:paraId="55598547" w14:textId="14B577B6" w:rsidR="002661C2" w:rsidRPr="006B1136" w:rsidRDefault="348B81E6" w:rsidP="4EF1156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2F067EA2">
              <w:rPr>
                <w:rFonts w:eastAsia="Times New Roman"/>
                <w:lang w:eastAsia="pl-PL"/>
              </w:rPr>
              <w:t>Caritas Polska</w:t>
            </w:r>
            <w:r w:rsidR="012EFEAB" w:rsidRPr="2F067EA2">
              <w:rPr>
                <w:rFonts w:eastAsia="Times New Roman"/>
                <w:lang w:eastAsia="pl-PL"/>
              </w:rPr>
              <w:t>:</w:t>
            </w:r>
            <w:r w:rsidR="0421D148" w:rsidRPr="2F067EA2">
              <w:rPr>
                <w:rFonts w:eastAsia="Times New Roman"/>
                <w:lang w:eastAsia="pl-PL"/>
              </w:rPr>
              <w:t xml:space="preserve"> </w:t>
            </w:r>
            <w:r w:rsidR="1B89F513" w:rsidRPr="2F067EA2">
              <w:rPr>
                <w:rFonts w:eastAsia="Times New Roman"/>
                <w:lang w:eastAsia="pl-PL"/>
              </w:rPr>
              <w:t>860</w:t>
            </w:r>
            <w:r w:rsidR="002661C2">
              <w:br/>
            </w:r>
            <w:r w:rsidR="4EEE5ABA" w:rsidRPr="2F067EA2">
              <w:rPr>
                <w:rFonts w:eastAsia="Times New Roman"/>
                <w:lang w:eastAsia="pl-PL"/>
              </w:rPr>
              <w:t xml:space="preserve">Partnerzy: </w:t>
            </w:r>
            <w:r w:rsidR="5066E847" w:rsidRPr="2F067EA2">
              <w:rPr>
                <w:rFonts w:eastAsia="Times New Roman"/>
                <w:lang w:eastAsia="pl-PL"/>
              </w:rPr>
              <w:t xml:space="preserve">Diecezje </w:t>
            </w:r>
            <w:r w:rsidR="461C56F1" w:rsidRPr="2F067EA2">
              <w:rPr>
                <w:rFonts w:eastAsia="Times New Roman"/>
                <w:lang w:eastAsia="pl-PL"/>
              </w:rPr>
              <w:t>o</w:t>
            </w:r>
            <w:r w:rsidR="069DEC13" w:rsidRPr="2F067EA2">
              <w:rPr>
                <w:rFonts w:eastAsia="Times New Roman"/>
                <w:lang w:eastAsia="pl-PL"/>
              </w:rPr>
              <w:t xml:space="preserve">koło </w:t>
            </w:r>
            <w:r w:rsidR="00EE5234" w:rsidRPr="2F067EA2">
              <w:rPr>
                <w:rFonts w:eastAsia="Times New Roman"/>
                <w:lang w:eastAsia="pl-PL"/>
              </w:rPr>
              <w:t>1</w:t>
            </w:r>
            <w:r w:rsidR="2335C974" w:rsidRPr="2F067EA2">
              <w:rPr>
                <w:rFonts w:eastAsia="Times New Roman"/>
                <w:lang w:eastAsia="pl-PL"/>
              </w:rPr>
              <w:t>2</w:t>
            </w:r>
            <w:r w:rsidR="2B4CDF74" w:rsidRPr="2F067EA2">
              <w:rPr>
                <w:rFonts w:eastAsia="Times New Roman"/>
                <w:lang w:eastAsia="pl-PL"/>
              </w:rPr>
              <w:t xml:space="preserve"> </w:t>
            </w:r>
            <w:r w:rsidR="069DEC13" w:rsidRPr="2F067EA2">
              <w:rPr>
                <w:rFonts w:eastAsia="Times New Roman"/>
                <w:lang w:eastAsia="pl-PL"/>
              </w:rPr>
              <w:t>00</w:t>
            </w:r>
            <w:r w:rsidR="6E27F1F1" w:rsidRPr="2F067EA2">
              <w:rPr>
                <w:rFonts w:eastAsia="Times New Roman"/>
                <w:lang w:eastAsia="pl-PL"/>
              </w:rPr>
              <w:t>0</w:t>
            </w:r>
          </w:p>
        </w:tc>
      </w:tr>
      <w:tr w:rsidR="002661C2" w:rsidRPr="006B1136" w14:paraId="23DD264F" w14:textId="77777777" w:rsidTr="2F067EA2">
        <w:trPr>
          <w:tblCellSpacing w:w="15" w:type="dxa"/>
        </w:trPr>
        <w:tc>
          <w:tcPr>
            <w:tcW w:w="396" w:type="dxa"/>
            <w:vAlign w:val="center"/>
            <w:hideMark/>
          </w:tcPr>
          <w:p w14:paraId="5F682803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10.</w:t>
            </w:r>
          </w:p>
        </w:tc>
        <w:tc>
          <w:tcPr>
            <w:tcW w:w="3864" w:type="dxa"/>
            <w:vAlign w:val="center"/>
            <w:hideMark/>
          </w:tcPr>
          <w:p w14:paraId="5C06DD63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Liczba pozycji budżetu:</w:t>
            </w:r>
          </w:p>
        </w:tc>
        <w:tc>
          <w:tcPr>
            <w:tcW w:w="4230" w:type="dxa"/>
          </w:tcPr>
          <w:p w14:paraId="7961213F" w14:textId="15D62D55" w:rsidR="002661C2" w:rsidRPr="006B1136" w:rsidRDefault="1E434D62" w:rsidP="464F99F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464F99F1">
              <w:rPr>
                <w:rFonts w:eastAsia="Times New Roman"/>
                <w:lang w:eastAsia="pl-PL"/>
              </w:rPr>
              <w:t xml:space="preserve">10 </w:t>
            </w:r>
            <w:r w:rsidR="421D096E" w:rsidRPr="464F99F1">
              <w:rPr>
                <w:rFonts w:eastAsia="Times New Roman"/>
                <w:lang w:eastAsia="pl-PL"/>
              </w:rPr>
              <w:t>grup</w:t>
            </w:r>
            <w:r w:rsidRPr="464F99F1">
              <w:rPr>
                <w:rFonts w:eastAsia="Times New Roman"/>
                <w:lang w:eastAsia="pl-PL"/>
              </w:rPr>
              <w:t xml:space="preserve"> </w:t>
            </w:r>
            <w:r w:rsidR="49478331" w:rsidRPr="464F99F1">
              <w:rPr>
                <w:rFonts w:eastAsia="Times New Roman"/>
                <w:lang w:eastAsia="pl-PL"/>
              </w:rPr>
              <w:t>77</w:t>
            </w:r>
            <w:r w:rsidR="1F569E2D" w:rsidRPr="464F99F1">
              <w:rPr>
                <w:rFonts w:eastAsia="Times New Roman"/>
                <w:lang w:eastAsia="pl-PL"/>
              </w:rPr>
              <w:t xml:space="preserve"> linii</w:t>
            </w:r>
          </w:p>
        </w:tc>
      </w:tr>
      <w:tr w:rsidR="002661C2" w:rsidRPr="006B1136" w14:paraId="48CDEEB4" w14:textId="77777777" w:rsidTr="2F067EA2">
        <w:trPr>
          <w:tblCellSpacing w:w="15" w:type="dxa"/>
        </w:trPr>
        <w:tc>
          <w:tcPr>
            <w:tcW w:w="396" w:type="dxa"/>
            <w:vAlign w:val="center"/>
            <w:hideMark/>
          </w:tcPr>
          <w:p w14:paraId="6B7135B9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11.</w:t>
            </w:r>
          </w:p>
        </w:tc>
        <w:tc>
          <w:tcPr>
            <w:tcW w:w="3864" w:type="dxa"/>
            <w:vAlign w:val="center"/>
            <w:hideMark/>
          </w:tcPr>
          <w:p w14:paraId="6DFD0C78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Źródła finansowania:</w:t>
            </w:r>
          </w:p>
        </w:tc>
        <w:tc>
          <w:tcPr>
            <w:tcW w:w="4230" w:type="dxa"/>
          </w:tcPr>
          <w:p w14:paraId="021D69AD" w14:textId="6A863AF2" w:rsidR="002661C2" w:rsidRPr="006B1136" w:rsidRDefault="0D075E62" w:rsidP="2F067EA2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2F067EA2">
              <w:rPr>
                <w:rFonts w:eastAsia="Times New Roman"/>
                <w:lang w:eastAsia="pl-PL"/>
              </w:rPr>
              <w:t>D</w:t>
            </w:r>
            <w:r w:rsidR="02407531" w:rsidRPr="2F067EA2">
              <w:rPr>
                <w:rFonts w:eastAsia="Times New Roman"/>
                <w:lang w:eastAsia="pl-PL"/>
              </w:rPr>
              <w:t>onorzy</w:t>
            </w:r>
            <w:proofErr w:type="spellEnd"/>
            <w:r w:rsidR="002661C2" w:rsidRPr="2F067EA2">
              <w:rPr>
                <w:rFonts w:eastAsia="Times New Roman"/>
                <w:lang w:eastAsia="pl-PL"/>
              </w:rPr>
              <w:t xml:space="preserve"> zagran</w:t>
            </w:r>
            <w:r w:rsidR="0E5BA214" w:rsidRPr="2F067EA2">
              <w:rPr>
                <w:rFonts w:eastAsia="Times New Roman"/>
                <w:lang w:eastAsia="pl-PL"/>
              </w:rPr>
              <w:t>iczn</w:t>
            </w:r>
            <w:r w:rsidR="1F6E6CE8" w:rsidRPr="2F067EA2">
              <w:rPr>
                <w:rFonts w:eastAsia="Times New Roman"/>
                <w:lang w:eastAsia="pl-PL"/>
              </w:rPr>
              <w:t>i</w:t>
            </w:r>
            <w:r w:rsidR="0E5BA214" w:rsidRPr="2F067EA2">
              <w:rPr>
                <w:rFonts w:eastAsia="Times New Roman"/>
                <w:lang w:eastAsia="pl-PL"/>
              </w:rPr>
              <w:t xml:space="preserve"> </w:t>
            </w:r>
          </w:p>
        </w:tc>
      </w:tr>
      <w:tr w:rsidR="002661C2" w:rsidRPr="006B1136" w14:paraId="264E7D1A" w14:textId="77777777" w:rsidTr="2F067EA2">
        <w:trPr>
          <w:tblCellSpacing w:w="15" w:type="dxa"/>
        </w:trPr>
        <w:tc>
          <w:tcPr>
            <w:tcW w:w="396" w:type="dxa"/>
            <w:vAlign w:val="center"/>
            <w:hideMark/>
          </w:tcPr>
          <w:p w14:paraId="6D6998CD" w14:textId="77777777" w:rsidR="002661C2" w:rsidRPr="006B1136" w:rsidRDefault="002661C2" w:rsidP="2F067EA2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2F067EA2">
              <w:rPr>
                <w:rFonts w:eastAsia="Times New Roman"/>
                <w:b/>
                <w:bCs/>
                <w:lang w:eastAsia="pl-PL"/>
              </w:rPr>
              <w:t>12.</w:t>
            </w:r>
          </w:p>
        </w:tc>
        <w:tc>
          <w:tcPr>
            <w:tcW w:w="3864" w:type="dxa"/>
            <w:vAlign w:val="center"/>
            <w:hideMark/>
          </w:tcPr>
          <w:p w14:paraId="171564A4" w14:textId="77777777" w:rsidR="002661C2" w:rsidRPr="006B1136" w:rsidRDefault="002661C2" w:rsidP="2F067EA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2F067EA2">
              <w:rPr>
                <w:rFonts w:eastAsia="Times New Roman"/>
                <w:lang w:eastAsia="pl-PL"/>
              </w:rPr>
              <w:t>Termin przeprowadzenia audytu:</w:t>
            </w:r>
          </w:p>
        </w:tc>
        <w:tc>
          <w:tcPr>
            <w:tcW w:w="4230" w:type="dxa"/>
          </w:tcPr>
          <w:p w14:paraId="79B68A6B" w14:textId="0C1B7661" w:rsidR="002661C2" w:rsidRPr="006B1136" w:rsidRDefault="002661C2" w:rsidP="2F067EA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2F067EA2">
              <w:rPr>
                <w:rFonts w:eastAsia="Times New Roman"/>
                <w:lang w:eastAsia="pl-PL"/>
              </w:rPr>
              <w:t xml:space="preserve">Od </w:t>
            </w:r>
            <w:r w:rsidR="0B1C28D1" w:rsidRPr="2F067EA2">
              <w:rPr>
                <w:rFonts w:eastAsia="Times New Roman"/>
                <w:lang w:eastAsia="pl-PL"/>
              </w:rPr>
              <w:t xml:space="preserve">01 grudnia 2023 do </w:t>
            </w:r>
            <w:r w:rsidR="001923B3" w:rsidRPr="2F067EA2">
              <w:rPr>
                <w:rFonts w:eastAsia="Times New Roman"/>
                <w:lang w:eastAsia="pl-PL"/>
              </w:rPr>
              <w:t>05</w:t>
            </w:r>
            <w:r w:rsidR="0B1C28D1" w:rsidRPr="2F067EA2">
              <w:rPr>
                <w:rFonts w:eastAsia="Times New Roman"/>
                <w:lang w:eastAsia="pl-PL"/>
              </w:rPr>
              <w:t xml:space="preserve"> stycznia 2024</w:t>
            </w:r>
          </w:p>
        </w:tc>
      </w:tr>
      <w:tr w:rsidR="002661C2" w:rsidRPr="006B1136" w14:paraId="4CE8BCE4" w14:textId="77777777" w:rsidTr="2F067EA2">
        <w:trPr>
          <w:tblCellSpacing w:w="15" w:type="dxa"/>
        </w:trPr>
        <w:tc>
          <w:tcPr>
            <w:tcW w:w="396" w:type="dxa"/>
            <w:vAlign w:val="center"/>
          </w:tcPr>
          <w:p w14:paraId="43ACE903" w14:textId="77777777" w:rsidR="002661C2" w:rsidRPr="006B1136" w:rsidRDefault="002661C2" w:rsidP="00D0033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D00333" w:rsidRPr="006B1136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6B1136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3864" w:type="dxa"/>
            <w:vAlign w:val="center"/>
          </w:tcPr>
          <w:p w14:paraId="020823F2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Okres realizacji projektu:</w:t>
            </w:r>
          </w:p>
        </w:tc>
        <w:tc>
          <w:tcPr>
            <w:tcW w:w="4230" w:type="dxa"/>
          </w:tcPr>
          <w:p w14:paraId="4FE25394" w14:textId="26D68433" w:rsidR="002661C2" w:rsidRPr="006B1136" w:rsidRDefault="1C436129" w:rsidP="464F99F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2F067EA2">
              <w:rPr>
                <w:rFonts w:eastAsia="Times New Roman"/>
                <w:lang w:eastAsia="pl-PL"/>
              </w:rPr>
              <w:t xml:space="preserve">Od </w:t>
            </w:r>
            <w:r w:rsidR="002661C2" w:rsidRPr="2F067EA2">
              <w:rPr>
                <w:rFonts w:eastAsia="Times New Roman"/>
                <w:lang w:eastAsia="pl-PL"/>
              </w:rPr>
              <w:t xml:space="preserve">01 </w:t>
            </w:r>
            <w:r w:rsidR="4F828352" w:rsidRPr="2F067EA2">
              <w:rPr>
                <w:rFonts w:eastAsia="Times New Roman"/>
                <w:lang w:eastAsia="pl-PL"/>
              </w:rPr>
              <w:t>lipca</w:t>
            </w:r>
            <w:r w:rsidR="002661C2" w:rsidRPr="2F067EA2">
              <w:rPr>
                <w:rFonts w:eastAsia="Times New Roman"/>
                <w:lang w:eastAsia="pl-PL"/>
              </w:rPr>
              <w:t xml:space="preserve"> 2022 </w:t>
            </w:r>
            <w:r w:rsidR="5252F692" w:rsidRPr="2F067EA2">
              <w:rPr>
                <w:rFonts w:eastAsia="Times New Roman"/>
                <w:lang w:eastAsia="pl-PL"/>
              </w:rPr>
              <w:t>do</w:t>
            </w:r>
            <w:r w:rsidR="002661C2" w:rsidRPr="2F067EA2">
              <w:rPr>
                <w:rFonts w:eastAsia="Times New Roman"/>
                <w:lang w:eastAsia="pl-PL"/>
              </w:rPr>
              <w:t xml:space="preserve"> 3</w:t>
            </w:r>
            <w:r w:rsidR="02D4EF02" w:rsidRPr="2F067EA2">
              <w:rPr>
                <w:rFonts w:eastAsia="Times New Roman"/>
                <w:lang w:eastAsia="pl-PL"/>
              </w:rPr>
              <w:t xml:space="preserve">0 </w:t>
            </w:r>
            <w:r w:rsidR="33F6B475" w:rsidRPr="2F067EA2">
              <w:rPr>
                <w:rFonts w:eastAsia="Times New Roman"/>
                <w:lang w:eastAsia="pl-PL"/>
              </w:rPr>
              <w:t>września</w:t>
            </w:r>
            <w:r w:rsidR="002661C2" w:rsidRPr="2F067EA2">
              <w:rPr>
                <w:rFonts w:eastAsia="Times New Roman"/>
                <w:lang w:eastAsia="pl-PL"/>
              </w:rPr>
              <w:t xml:space="preserve"> 2023</w:t>
            </w:r>
          </w:p>
        </w:tc>
      </w:tr>
      <w:tr w:rsidR="002661C2" w:rsidRPr="006B1136" w14:paraId="3891FF3E" w14:textId="77777777" w:rsidTr="2F067EA2">
        <w:trPr>
          <w:tblCellSpacing w:w="15" w:type="dxa"/>
        </w:trPr>
        <w:tc>
          <w:tcPr>
            <w:tcW w:w="396" w:type="dxa"/>
            <w:vAlign w:val="center"/>
          </w:tcPr>
          <w:p w14:paraId="64FED937" w14:textId="77777777" w:rsidR="002661C2" w:rsidRPr="006B1136" w:rsidRDefault="00D00333" w:rsidP="006E6D6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14</w:t>
            </w:r>
            <w:r w:rsidR="002661C2" w:rsidRPr="006B1136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3864" w:type="dxa"/>
            <w:vAlign w:val="center"/>
          </w:tcPr>
          <w:p w14:paraId="1FBCD109" w14:textId="77777777" w:rsidR="002661C2" w:rsidRPr="006B1136" w:rsidRDefault="002661C2" w:rsidP="2F067EA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2F067EA2">
              <w:rPr>
                <w:rFonts w:eastAsia="Times New Roman"/>
                <w:lang w:eastAsia="pl-PL"/>
              </w:rPr>
              <w:t>Liczba ocenianych rozliczeń finansowych/ wniosków o płatność:</w:t>
            </w:r>
          </w:p>
        </w:tc>
        <w:tc>
          <w:tcPr>
            <w:tcW w:w="4230" w:type="dxa"/>
          </w:tcPr>
          <w:p w14:paraId="57B2BBA9" w14:textId="77777777" w:rsidR="002661C2" w:rsidRPr="006B1136" w:rsidRDefault="002661C2" w:rsidP="2F067EA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2F067EA2">
              <w:rPr>
                <w:rFonts w:eastAsia="Times New Roman"/>
                <w:lang w:eastAsia="pl-PL"/>
              </w:rPr>
              <w:t xml:space="preserve">1 rozliczenie do Caritas </w:t>
            </w:r>
            <w:proofErr w:type="spellStart"/>
            <w:r w:rsidRPr="2F067EA2">
              <w:rPr>
                <w:rFonts w:eastAsia="Times New Roman"/>
                <w:lang w:eastAsia="pl-PL"/>
              </w:rPr>
              <w:t>Internationalis</w:t>
            </w:r>
            <w:proofErr w:type="spellEnd"/>
            <w:r w:rsidRPr="2F067EA2">
              <w:rPr>
                <w:rFonts w:eastAsia="Times New Roman"/>
                <w:lang w:eastAsia="pl-PL"/>
              </w:rPr>
              <w:t xml:space="preserve"> (wspólne dla wszystkich donorów)</w:t>
            </w:r>
          </w:p>
        </w:tc>
      </w:tr>
      <w:tr w:rsidR="002661C2" w:rsidRPr="006B1136" w14:paraId="149F739F" w14:textId="77777777" w:rsidTr="2F067EA2">
        <w:trPr>
          <w:tblCellSpacing w:w="15" w:type="dxa"/>
        </w:trPr>
        <w:tc>
          <w:tcPr>
            <w:tcW w:w="396" w:type="dxa"/>
            <w:vAlign w:val="center"/>
          </w:tcPr>
          <w:p w14:paraId="69515463" w14:textId="77777777" w:rsidR="002661C2" w:rsidRPr="006B1136" w:rsidRDefault="00D00333" w:rsidP="006E6D6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15</w:t>
            </w:r>
            <w:r w:rsidR="002661C2" w:rsidRPr="006B1136">
              <w:rPr>
                <w:rFonts w:eastAsia="Times New Roman" w:cstheme="minorHAnsi"/>
                <w:b/>
                <w:bCs/>
                <w:lang w:eastAsia="pl-PL"/>
              </w:rPr>
              <w:t xml:space="preserve">. </w:t>
            </w:r>
          </w:p>
        </w:tc>
        <w:tc>
          <w:tcPr>
            <w:tcW w:w="3864" w:type="dxa"/>
            <w:vAlign w:val="center"/>
          </w:tcPr>
          <w:p w14:paraId="4FC0834B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Program finansowo- księgowy</w:t>
            </w:r>
          </w:p>
        </w:tc>
        <w:tc>
          <w:tcPr>
            <w:tcW w:w="4230" w:type="dxa"/>
          </w:tcPr>
          <w:p w14:paraId="22292A73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6B1136">
              <w:rPr>
                <w:rFonts w:eastAsia="Times New Roman" w:cstheme="minorHAnsi"/>
                <w:lang w:eastAsia="pl-PL"/>
              </w:rPr>
              <w:t>Enova</w:t>
            </w:r>
            <w:proofErr w:type="spellEnd"/>
          </w:p>
        </w:tc>
      </w:tr>
      <w:tr w:rsidR="002661C2" w:rsidRPr="006B1136" w14:paraId="074FE92D" w14:textId="77777777" w:rsidTr="2F067EA2">
        <w:trPr>
          <w:tblCellSpacing w:w="15" w:type="dxa"/>
        </w:trPr>
        <w:tc>
          <w:tcPr>
            <w:tcW w:w="396" w:type="dxa"/>
            <w:vAlign w:val="center"/>
          </w:tcPr>
          <w:p w14:paraId="77F06FB0" w14:textId="77777777" w:rsidR="002661C2" w:rsidRPr="006B1136" w:rsidRDefault="00D00333" w:rsidP="006E6D6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t>16</w:t>
            </w:r>
            <w:r w:rsidR="002661C2" w:rsidRPr="006B1136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3864" w:type="dxa"/>
            <w:vAlign w:val="center"/>
          </w:tcPr>
          <w:p w14:paraId="0F4CBCE1" w14:textId="77777777" w:rsidR="002661C2" w:rsidRPr="006B1136" w:rsidRDefault="002661C2" w:rsidP="006E6D6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B1136">
              <w:rPr>
                <w:rFonts w:eastAsia="Times New Roman" w:cstheme="minorHAnsi"/>
                <w:lang w:eastAsia="pl-PL"/>
              </w:rPr>
              <w:t>Funkcja (Koordynator, Lider, Partner itp.)</w:t>
            </w:r>
          </w:p>
        </w:tc>
        <w:tc>
          <w:tcPr>
            <w:tcW w:w="4230" w:type="dxa"/>
          </w:tcPr>
          <w:p w14:paraId="27259EC0" w14:textId="18661986" w:rsidR="002661C2" w:rsidRPr="006B1136" w:rsidRDefault="1369A6F2" w:rsidP="0923027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9230275">
              <w:rPr>
                <w:rFonts w:eastAsia="Times New Roman"/>
                <w:lang w:eastAsia="pl-PL"/>
              </w:rPr>
              <w:t>Lider projektu</w:t>
            </w:r>
            <w:r w:rsidR="4DC071C6" w:rsidRPr="09230275">
              <w:rPr>
                <w:rFonts w:eastAsia="Times New Roman"/>
                <w:lang w:eastAsia="pl-PL"/>
              </w:rPr>
              <w:t>: Caritas Polska</w:t>
            </w:r>
            <w:r w:rsidR="002661C2">
              <w:br/>
            </w:r>
            <w:r w:rsidR="1504EBC0" w:rsidRPr="09230275">
              <w:rPr>
                <w:rFonts w:eastAsia="Times New Roman"/>
                <w:lang w:eastAsia="pl-PL"/>
              </w:rPr>
              <w:t>Koordynator: Caritas Polska</w:t>
            </w:r>
            <w:r w:rsidR="002661C2">
              <w:br/>
            </w:r>
            <w:r w:rsidR="4F0E5211" w:rsidRPr="09230275">
              <w:rPr>
                <w:rFonts w:eastAsia="Times New Roman"/>
                <w:lang w:eastAsia="pl-PL"/>
              </w:rPr>
              <w:t>Partner:</w:t>
            </w:r>
            <w:r w:rsidR="002661C2">
              <w:br/>
            </w:r>
            <w:r w:rsidR="49D76086" w:rsidRPr="09230275">
              <w:rPr>
                <w:rFonts w:eastAsia="Times New Roman"/>
                <w:lang w:eastAsia="pl-PL"/>
              </w:rPr>
              <w:t>Caritas Archidiecezji Częstochowskiej</w:t>
            </w:r>
          </w:p>
          <w:p w14:paraId="20F2EB86" w14:textId="3B161EA0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 xml:space="preserve">Caritas Archidiecezji Białostockiej  </w:t>
            </w:r>
          </w:p>
          <w:p w14:paraId="18BA5876" w14:textId="34D85669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Archidiecezji Gdańskiej</w:t>
            </w:r>
          </w:p>
          <w:p w14:paraId="3A351DF5" w14:textId="7D762FF7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Archidiecezji Gnieźnieńskiej</w:t>
            </w:r>
          </w:p>
          <w:p w14:paraId="4E483A1A" w14:textId="503C3764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Archidiecezji Katowickiej</w:t>
            </w:r>
          </w:p>
          <w:p w14:paraId="44109275" w14:textId="57831EC3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Archidiecezji Krakowskiej</w:t>
            </w:r>
          </w:p>
          <w:p w14:paraId="2931E5B7" w14:textId="78E47A5B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Archidiecezji Lubelskiej</w:t>
            </w:r>
          </w:p>
          <w:p w14:paraId="18F64A31" w14:textId="4D7842DF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Archidiecezji Łódzkiej</w:t>
            </w:r>
          </w:p>
          <w:p w14:paraId="2FBDB734" w14:textId="0C721D4E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Archidiecezji Przemyskiej</w:t>
            </w:r>
          </w:p>
          <w:p w14:paraId="2A1FDDD4" w14:textId="0E9742EE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Archidiecezji Szczecińsko-Kamieńskiej</w:t>
            </w:r>
          </w:p>
          <w:p w14:paraId="2B664B0E" w14:textId="6FB59C4B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Archidiecezji Warmińskiej</w:t>
            </w:r>
          </w:p>
          <w:p w14:paraId="33820F87" w14:textId="6711472D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 xml:space="preserve">Caritas Diecezji Bydgoskiej </w:t>
            </w:r>
          </w:p>
          <w:p w14:paraId="7D9592EA" w14:textId="2950DB5B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 xml:space="preserve">Caritas Diecezji Drohiczyńskiej </w:t>
            </w:r>
          </w:p>
          <w:p w14:paraId="51749566" w14:textId="6DFE4F22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lastRenderedPageBreak/>
              <w:t xml:space="preserve">Caritas Diecezji Gliwickiej </w:t>
            </w:r>
          </w:p>
          <w:p w14:paraId="793A26E8" w14:textId="59BDF524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 xml:space="preserve">Caritas Diecezji Kaliska </w:t>
            </w:r>
          </w:p>
          <w:p w14:paraId="665F3BF4" w14:textId="5C305129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Diecezji Kieleckiej</w:t>
            </w:r>
          </w:p>
          <w:p w14:paraId="71E3F1A9" w14:textId="538D9696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Diecezji Koszalińsko-Kołobrzeskiej</w:t>
            </w:r>
          </w:p>
          <w:p w14:paraId="5BAB1308" w14:textId="2F65EADD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 xml:space="preserve">Caritas Diecezji Łowickiej </w:t>
            </w:r>
          </w:p>
          <w:p w14:paraId="051472EC" w14:textId="34BC07B5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Diecezji Płockiej</w:t>
            </w:r>
          </w:p>
          <w:p w14:paraId="6BAE8EE6" w14:textId="3AB4282B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 xml:space="preserve">Caritas Diecezji Radomskiej </w:t>
            </w:r>
          </w:p>
          <w:p w14:paraId="4C6D1847" w14:textId="733EC37F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Diecezji Rzeszowskiej</w:t>
            </w:r>
          </w:p>
          <w:p w14:paraId="55A212BF" w14:textId="63F42F4B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Diecezji Sandomierskiej</w:t>
            </w:r>
          </w:p>
          <w:p w14:paraId="375BFE13" w14:textId="3D1BFF5D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 xml:space="preserve">Caritas Diecezji Sosnowieckiej </w:t>
            </w:r>
          </w:p>
          <w:p w14:paraId="67D2CD42" w14:textId="4DF24DD7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 xml:space="preserve">Caritas Diecezji Włocławskiej </w:t>
            </w:r>
          </w:p>
          <w:p w14:paraId="33A9C0DE" w14:textId="5F53BB9E" w:rsidR="002661C2" w:rsidRPr="006B1136" w:rsidRDefault="49D76086" w:rsidP="09230275">
            <w:pPr>
              <w:spacing w:after="0" w:line="240" w:lineRule="auto"/>
            </w:pPr>
            <w:r w:rsidRPr="09230275">
              <w:rPr>
                <w:rFonts w:eastAsia="Times New Roman"/>
                <w:lang w:eastAsia="pl-PL"/>
              </w:rPr>
              <w:t>Caritas Diecezji Zamojsko-Lubaczowskiej</w:t>
            </w:r>
          </w:p>
          <w:p w14:paraId="0B62C377" w14:textId="6855A18F" w:rsidR="002661C2" w:rsidRPr="006B1136" w:rsidRDefault="49D76086" w:rsidP="0923027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9230275">
              <w:rPr>
                <w:rFonts w:eastAsia="Times New Roman"/>
                <w:lang w:eastAsia="pl-PL"/>
              </w:rPr>
              <w:t>Caritas Diecezji Zielonogórsko-Gorzowskiej</w:t>
            </w:r>
          </w:p>
          <w:p w14:paraId="1E500432" w14:textId="63A778C1" w:rsidR="002661C2" w:rsidRPr="006B1136" w:rsidRDefault="002661C2" w:rsidP="0923027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2661C2" w:rsidRPr="006B1136" w14:paraId="250FEE4F" w14:textId="77777777" w:rsidTr="2F067EA2">
        <w:trPr>
          <w:tblCellSpacing w:w="15" w:type="dxa"/>
        </w:trPr>
        <w:tc>
          <w:tcPr>
            <w:tcW w:w="396" w:type="dxa"/>
            <w:vAlign w:val="center"/>
          </w:tcPr>
          <w:p w14:paraId="409725C3" w14:textId="77777777" w:rsidR="002661C2" w:rsidRPr="006B1136" w:rsidRDefault="00D00333" w:rsidP="006E6D6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B1136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17</w:t>
            </w:r>
            <w:r w:rsidR="002661C2" w:rsidRPr="006B1136">
              <w:rPr>
                <w:rFonts w:eastAsia="Times New Roman" w:cstheme="minorHAnsi"/>
                <w:b/>
                <w:bCs/>
                <w:lang w:eastAsia="pl-PL"/>
              </w:rPr>
              <w:t xml:space="preserve">. </w:t>
            </w:r>
          </w:p>
        </w:tc>
        <w:tc>
          <w:tcPr>
            <w:tcW w:w="3864" w:type="dxa"/>
            <w:vAlign w:val="center"/>
          </w:tcPr>
          <w:p w14:paraId="6D721583" w14:textId="7D7A5BBD" w:rsidR="002661C2" w:rsidRPr="006B1136" w:rsidRDefault="002661C2" w:rsidP="2F067EA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2F067EA2">
              <w:rPr>
                <w:rFonts w:eastAsia="Times New Roman"/>
                <w:lang w:eastAsia="pl-PL"/>
              </w:rPr>
              <w:t>Czy w przypadku Lidera (koordynatora) ocenie podlegają również rozliczenia Partnerów, czy tylko Lidera?</w:t>
            </w:r>
          </w:p>
        </w:tc>
        <w:tc>
          <w:tcPr>
            <w:tcW w:w="4230" w:type="dxa"/>
          </w:tcPr>
          <w:p w14:paraId="09C13CCD" w14:textId="77777777" w:rsidR="002661C2" w:rsidRPr="006B1136" w:rsidRDefault="002661C2" w:rsidP="2F067EA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2F067EA2">
              <w:rPr>
                <w:rFonts w:eastAsia="Times New Roman"/>
                <w:lang w:eastAsia="pl-PL"/>
              </w:rPr>
              <w:t>Tylko Lidera</w:t>
            </w:r>
          </w:p>
        </w:tc>
      </w:tr>
    </w:tbl>
    <w:p w14:paraId="4B99056E" w14:textId="77777777" w:rsidR="00523F01" w:rsidRDefault="00523F01">
      <w:r>
        <w:br w:type="page"/>
      </w:r>
    </w:p>
    <w:p w14:paraId="1299C43A" w14:textId="77777777" w:rsidR="00523F01" w:rsidRDefault="00523F01"/>
    <w:p w14:paraId="324FECE4" w14:textId="77777777" w:rsidR="00523F01" w:rsidRDefault="00523F01" w:rsidP="2F067EA2">
      <w:pPr>
        <w:jc w:val="both"/>
      </w:pPr>
      <w:r>
        <w:t>Załącznik nr 3 do SIWZ</w:t>
      </w:r>
    </w:p>
    <w:p w14:paraId="439A4B05" w14:textId="77777777" w:rsidR="00523F01" w:rsidRDefault="00523F01" w:rsidP="00523F01">
      <w:r>
        <w:t>………………………………..</w:t>
      </w:r>
    </w:p>
    <w:p w14:paraId="40CE395F" w14:textId="77777777" w:rsidR="00523F01" w:rsidRDefault="00523F01" w:rsidP="00523F01">
      <w:r>
        <w:t xml:space="preserve">(pieczątka Wykonawcy)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………….……., dnia………………</w:t>
      </w:r>
    </w:p>
    <w:p w14:paraId="4DDBEF00" w14:textId="77777777" w:rsidR="00523F01" w:rsidRDefault="00523F01" w:rsidP="00523F01"/>
    <w:p w14:paraId="3461D779" w14:textId="77777777" w:rsidR="00523F01" w:rsidRDefault="00523F01" w:rsidP="00523F01"/>
    <w:p w14:paraId="4C2F5AC6" w14:textId="77777777" w:rsidR="00523F01" w:rsidRDefault="00523F01" w:rsidP="2F067EA2">
      <w:pPr>
        <w:jc w:val="center"/>
        <w:rPr>
          <w:b/>
          <w:bCs/>
        </w:rPr>
      </w:pPr>
      <w:r w:rsidRPr="2F067EA2">
        <w:rPr>
          <w:b/>
          <w:bCs/>
        </w:rPr>
        <w:t>OŚWIADCZENIE WYKONAWCY</w:t>
      </w:r>
    </w:p>
    <w:p w14:paraId="4638DA00" w14:textId="77777777" w:rsidR="00523F01" w:rsidRDefault="00523F01" w:rsidP="00523F01">
      <w:pPr>
        <w:jc w:val="center"/>
      </w:pPr>
      <w:r>
        <w:t>o spełnianiu warunków udziału w postępowaniu</w:t>
      </w:r>
    </w:p>
    <w:p w14:paraId="3CF2D8B6" w14:textId="77777777" w:rsidR="00523F01" w:rsidRDefault="00523F01" w:rsidP="00523F01"/>
    <w:p w14:paraId="4038B904" w14:textId="1D83705E" w:rsidR="00523F01" w:rsidRDefault="00523F01" w:rsidP="2F067EA2">
      <w:r>
        <w:t xml:space="preserve">Ubiegając się o zamówienie </w:t>
      </w:r>
      <w:r w:rsidR="00B530AE">
        <w:t>na przeprowadzenie audytu do p</w:t>
      </w:r>
      <w:r w:rsidR="00760629">
        <w:t>rojektu</w:t>
      </w:r>
      <w:r w:rsidR="000A125E">
        <w:t xml:space="preserve"> </w:t>
      </w:r>
      <w:r w:rsidR="781E997E">
        <w:t>pod nazwą: “</w:t>
      </w:r>
      <w:r w:rsidR="781E997E" w:rsidRPr="2F067EA2">
        <w:rPr>
          <w:i/>
          <w:iCs/>
        </w:rPr>
        <w:t xml:space="preserve">EA 18/2022 Caritas in Poland </w:t>
      </w:r>
      <w:proofErr w:type="spellStart"/>
      <w:r w:rsidR="781E997E" w:rsidRPr="2F067EA2">
        <w:rPr>
          <w:i/>
          <w:iCs/>
        </w:rPr>
        <w:t>Support</w:t>
      </w:r>
      <w:proofErr w:type="spellEnd"/>
      <w:r w:rsidR="781E997E" w:rsidRPr="2F067EA2">
        <w:rPr>
          <w:i/>
          <w:iCs/>
        </w:rPr>
        <w:t xml:space="preserve"> to </w:t>
      </w:r>
      <w:proofErr w:type="spellStart"/>
      <w:r w:rsidR="781E997E" w:rsidRPr="2F067EA2">
        <w:rPr>
          <w:i/>
          <w:iCs/>
        </w:rPr>
        <w:t>Conflict-Affected</w:t>
      </w:r>
      <w:proofErr w:type="spellEnd"/>
      <w:r w:rsidR="781E997E" w:rsidRPr="2F067EA2">
        <w:rPr>
          <w:i/>
          <w:iCs/>
        </w:rPr>
        <w:t xml:space="preserve"> </w:t>
      </w:r>
      <w:proofErr w:type="spellStart"/>
      <w:r w:rsidR="781E997E" w:rsidRPr="2F067EA2">
        <w:rPr>
          <w:i/>
          <w:iCs/>
        </w:rPr>
        <w:t>Individuals</w:t>
      </w:r>
      <w:proofErr w:type="spellEnd"/>
      <w:r w:rsidR="781E997E" w:rsidRPr="2F067EA2">
        <w:rPr>
          <w:i/>
          <w:iCs/>
        </w:rPr>
        <w:t xml:space="preserve"> from </w:t>
      </w:r>
      <w:proofErr w:type="spellStart"/>
      <w:r w:rsidR="781E997E" w:rsidRPr="2F067EA2">
        <w:rPr>
          <w:i/>
          <w:iCs/>
        </w:rPr>
        <w:t>Ukraine</w:t>
      </w:r>
      <w:proofErr w:type="spellEnd"/>
      <w:r w:rsidR="781E997E" w:rsidRPr="2F067EA2">
        <w:rPr>
          <w:i/>
          <w:iCs/>
        </w:rPr>
        <w:t>”</w:t>
      </w:r>
      <w:r w:rsidR="000A125E">
        <w:t xml:space="preserve">, </w:t>
      </w:r>
      <w:r w:rsidR="00760629">
        <w:t xml:space="preserve">zleconego przez CP </w:t>
      </w:r>
      <w:r w:rsidR="006B1136">
        <w:t>oświadcza, że </w:t>
      </w:r>
      <w:r>
        <w:t xml:space="preserve">spełnia </w:t>
      </w:r>
      <w:r w:rsidR="00760629">
        <w:t>warunki udziału w postępowaniu, w szczególności, że</w:t>
      </w:r>
      <w:r>
        <w:t>:</w:t>
      </w:r>
    </w:p>
    <w:p w14:paraId="0F50912E" w14:textId="2A827F1F" w:rsidR="00523F01" w:rsidRDefault="004177F1" w:rsidP="006B1136">
      <w:pPr>
        <w:jc w:val="both"/>
      </w:pPr>
      <w:r>
        <w:t>1) posiada uprawnienia</w:t>
      </w:r>
      <w:r w:rsidR="00523F01">
        <w:t xml:space="preserve"> do wykonania określonej działalności lub czynności, jeżeli przepisy</w:t>
      </w:r>
      <w:r w:rsidR="7B59013D">
        <w:t xml:space="preserve"> </w:t>
      </w:r>
      <w:r w:rsidR="00523F01">
        <w:t>prawa nakładaj</w:t>
      </w:r>
      <w:r>
        <w:t>ą obowiązek ich posiadania;</w:t>
      </w:r>
    </w:p>
    <w:p w14:paraId="0516786F" w14:textId="77777777" w:rsidR="00523F01" w:rsidRDefault="00523F01" w:rsidP="006B1136">
      <w:pPr>
        <w:jc w:val="both"/>
      </w:pPr>
      <w:r>
        <w:t>2) posiada</w:t>
      </w:r>
      <w:r w:rsidR="00B530AE">
        <w:t xml:space="preserve"> wiedzę i doświadczenie w przeprowadzaniu tego typu audytu</w:t>
      </w:r>
      <w:r w:rsidR="004177F1">
        <w:t>;</w:t>
      </w:r>
    </w:p>
    <w:p w14:paraId="272BE963" w14:textId="1205AA0D" w:rsidR="00523F01" w:rsidRDefault="001A5ABF" w:rsidP="006B1136">
      <w:pPr>
        <w:jc w:val="both"/>
      </w:pPr>
      <w:r>
        <w:t>3) dysponuje</w:t>
      </w:r>
      <w:r w:rsidR="00523F01">
        <w:t xml:space="preserve"> odpowiednim potencjałem technicznym oraz </w:t>
      </w:r>
      <w:r w:rsidR="005A30B1">
        <w:t xml:space="preserve">zasobami </w:t>
      </w:r>
      <w:r w:rsidR="00523F01">
        <w:t>osob</w:t>
      </w:r>
      <w:r w:rsidR="005A30B1">
        <w:t>owymi</w:t>
      </w:r>
      <w:r w:rsidR="00523F01">
        <w:t xml:space="preserve"> zdolnymi do</w:t>
      </w:r>
      <w:r w:rsidR="104D6A01">
        <w:t xml:space="preserve"> </w:t>
      </w:r>
      <w:r w:rsidR="00523F01">
        <w:t>wykonania zamówienia</w:t>
      </w:r>
      <w:r w:rsidR="004177F1">
        <w:t>, posiadającymi odpowiednie kwalifikacje i uprawnienia;</w:t>
      </w:r>
    </w:p>
    <w:p w14:paraId="0893CD9F" w14:textId="77777777" w:rsidR="00523F01" w:rsidRDefault="00523F01" w:rsidP="006B1136">
      <w:pPr>
        <w:jc w:val="both"/>
      </w:pPr>
      <w:r>
        <w:t xml:space="preserve">4) </w:t>
      </w:r>
      <w:r w:rsidR="00760629">
        <w:t xml:space="preserve">znajduje się w </w:t>
      </w:r>
      <w:r>
        <w:t>sytuacji ekonomicznej i finansowej</w:t>
      </w:r>
      <w:r w:rsidR="00760629">
        <w:t xml:space="preserve"> umożliwiającej mu przyjęcie </w:t>
      </w:r>
      <w:r w:rsidR="001A5ABF">
        <w:t>z</w:t>
      </w:r>
      <w:r w:rsidR="00760629">
        <w:t>lecenia</w:t>
      </w:r>
      <w:r w:rsidR="004177F1">
        <w:t>.</w:t>
      </w:r>
    </w:p>
    <w:p w14:paraId="0FB78278" w14:textId="77777777" w:rsidR="002661C2" w:rsidRDefault="002661C2" w:rsidP="006B1136">
      <w:pPr>
        <w:jc w:val="both"/>
      </w:pPr>
    </w:p>
    <w:p w14:paraId="15EA4DA6" w14:textId="77777777" w:rsidR="002661C2" w:rsidRDefault="002661C2" w:rsidP="006B1136">
      <w:pPr>
        <w:jc w:val="both"/>
      </w:pPr>
      <w:r>
        <w:t>Równocześnie oświadczam, że osoby, które będą uczestniczyły w wykonywaniu zam</w:t>
      </w:r>
      <w:r w:rsidR="001A5ABF">
        <w:t xml:space="preserve">ówienia </w:t>
      </w:r>
      <w:r>
        <w:t>posiadają:</w:t>
      </w:r>
    </w:p>
    <w:p w14:paraId="4B8A13EC" w14:textId="0FA5CEE0" w:rsidR="002661C2" w:rsidRDefault="002661C2" w:rsidP="006B1136">
      <w:pPr>
        <w:jc w:val="both"/>
      </w:pPr>
      <w:r>
        <w:t>• uprawnienia niezbędne do wykonywania zamówienia, w wymaganym zakresie,</w:t>
      </w:r>
      <w:r w:rsidR="2A88BD24">
        <w:t xml:space="preserve"> </w:t>
      </w:r>
      <w:r>
        <w:t>stosownie do wymagań określonych w ogłoszeniu o zamówieniu i SIWZ.</w:t>
      </w:r>
    </w:p>
    <w:p w14:paraId="1FC39945" w14:textId="77777777" w:rsidR="00760629" w:rsidRDefault="00760629" w:rsidP="00523F01"/>
    <w:p w14:paraId="0562CB0E" w14:textId="77777777" w:rsidR="00760629" w:rsidRDefault="00760629" w:rsidP="00523F01"/>
    <w:p w14:paraId="34CE0A41" w14:textId="77777777" w:rsidR="00760629" w:rsidRDefault="00760629" w:rsidP="00523F01"/>
    <w:p w14:paraId="2D479422" w14:textId="77777777" w:rsidR="00523F01" w:rsidRDefault="00523F01" w:rsidP="00760629">
      <w:pPr>
        <w:jc w:val="right"/>
      </w:pPr>
      <w:r>
        <w:t>--------------------------------------------------------------</w:t>
      </w:r>
    </w:p>
    <w:p w14:paraId="28C4C113" w14:textId="77777777" w:rsidR="00523F01" w:rsidRDefault="00523F01" w:rsidP="00760629">
      <w:pPr>
        <w:jc w:val="right"/>
      </w:pPr>
      <w:r>
        <w:t>(podpis i pieczątka osoby/osób upoważnionych</w:t>
      </w:r>
    </w:p>
    <w:p w14:paraId="576E49EA" w14:textId="77777777" w:rsidR="00523F01" w:rsidRDefault="00523F01" w:rsidP="00760629">
      <w:pPr>
        <w:jc w:val="right"/>
      </w:pPr>
      <w:r>
        <w:t xml:space="preserve">do występowania w imieniu </w:t>
      </w:r>
      <w:r w:rsidR="00760629">
        <w:t>W</w:t>
      </w:r>
      <w:r>
        <w:t>ykonawcy)</w:t>
      </w:r>
    </w:p>
    <w:p w14:paraId="62EBF3C5" w14:textId="77777777" w:rsidR="00F21BC4" w:rsidRDefault="00F21BC4">
      <w:r>
        <w:br w:type="page"/>
      </w:r>
    </w:p>
    <w:p w14:paraId="78B7EC53" w14:textId="77777777" w:rsidR="00F21BC4" w:rsidRDefault="00F21BC4" w:rsidP="00F21BC4">
      <w:pPr>
        <w:jc w:val="right"/>
      </w:pPr>
      <w:r>
        <w:lastRenderedPageBreak/>
        <w:t>Załącznik nr 4 do SIWZ</w:t>
      </w:r>
    </w:p>
    <w:p w14:paraId="765B9E3F" w14:textId="77777777" w:rsidR="00F21BC4" w:rsidRDefault="00F21BC4" w:rsidP="2F067EA2">
      <w:pPr>
        <w:rPr>
          <w:b/>
          <w:bCs/>
        </w:rPr>
      </w:pPr>
      <w:r w:rsidRPr="2F067EA2">
        <w:rPr>
          <w:b/>
          <w:bCs/>
        </w:rPr>
        <w:t xml:space="preserve">TABELA OCENY PUNKTOWEJ </w:t>
      </w:r>
    </w:p>
    <w:p w14:paraId="6D98A12B" w14:textId="77777777" w:rsidR="00F21BC4" w:rsidRDefault="00615C3E">
      <w:r w:rsidRPr="00615C3E">
        <w:rPr>
          <w:noProof/>
          <w:lang w:eastAsia="pl-PL"/>
        </w:rPr>
        <w:drawing>
          <wp:inline distT="0" distB="0" distL="0" distR="0" wp14:anchorId="1798506D" wp14:editId="6824D655">
            <wp:extent cx="8320116" cy="2782544"/>
            <wp:effectExtent l="6667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04811" cy="281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BC4">
        <w:br w:type="page"/>
      </w:r>
    </w:p>
    <w:p w14:paraId="5E938747" w14:textId="77777777" w:rsidR="006B1136" w:rsidRDefault="006B1136" w:rsidP="006B1136">
      <w:pPr>
        <w:jc w:val="right"/>
      </w:pPr>
      <w:r>
        <w:lastRenderedPageBreak/>
        <w:t>Załącznik nr 5 do SIWZ</w:t>
      </w:r>
    </w:p>
    <w:p w14:paraId="2946DB82" w14:textId="77777777" w:rsidR="006B1136" w:rsidRDefault="006B1136" w:rsidP="006B1136"/>
    <w:p w14:paraId="3744B9A0" w14:textId="77777777" w:rsidR="006B1136" w:rsidRPr="00673B51" w:rsidRDefault="006B1136" w:rsidP="2F067EA2">
      <w:pPr>
        <w:jc w:val="center"/>
        <w:rPr>
          <w:b/>
          <w:bCs/>
          <w:sz w:val="32"/>
          <w:szCs w:val="32"/>
        </w:rPr>
      </w:pPr>
      <w:r w:rsidRPr="2F067EA2">
        <w:rPr>
          <w:b/>
          <w:bCs/>
          <w:sz w:val="32"/>
          <w:szCs w:val="32"/>
        </w:rPr>
        <w:t>Formularz oferty</w:t>
      </w:r>
    </w:p>
    <w:p w14:paraId="5997CC1D" w14:textId="77777777" w:rsidR="006B1136" w:rsidRDefault="006B1136" w:rsidP="006B1136"/>
    <w:p w14:paraId="4470E563" w14:textId="77777777" w:rsidR="006B1136" w:rsidRDefault="006B1136" w:rsidP="006B1136">
      <w:r>
        <w:t>………………………………..</w:t>
      </w:r>
    </w:p>
    <w:p w14:paraId="0E627C62" w14:textId="77777777" w:rsidR="006B1136" w:rsidRDefault="006B1136" w:rsidP="006B1136">
      <w:r>
        <w:t xml:space="preserve">(pieczątka Wykonawcy)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………….……., dnia……………….</w:t>
      </w:r>
    </w:p>
    <w:p w14:paraId="110FFD37" w14:textId="77777777" w:rsidR="006B1136" w:rsidRDefault="006B1136" w:rsidP="006B1136"/>
    <w:p w14:paraId="6B699379" w14:textId="77777777" w:rsidR="006B1136" w:rsidRDefault="006B1136" w:rsidP="006B1136"/>
    <w:p w14:paraId="1FD521B7" w14:textId="77777777" w:rsidR="006B1136" w:rsidRDefault="006B1136" w:rsidP="006B1136">
      <w:r w:rsidRPr="2F067EA2">
        <w:rPr>
          <w:b/>
          <w:bCs/>
        </w:rPr>
        <w:t>OFERTA</w:t>
      </w:r>
    </w:p>
    <w:p w14:paraId="59EF4951" w14:textId="77777777" w:rsidR="006B1136" w:rsidRDefault="006B1136" w:rsidP="006B1136">
      <w:pPr>
        <w:jc w:val="both"/>
      </w:pPr>
      <w:r>
        <w:t xml:space="preserve">Nawiązując do zapytania ofertowego dotyczącego postępowania o udzielenie zamówienia na przeprowadzenie audytu do projektu……………………… prowadzonego przez CP </w:t>
      </w:r>
    </w:p>
    <w:p w14:paraId="205B21CD" w14:textId="77777777" w:rsidR="006B1136" w:rsidRDefault="006B1136" w:rsidP="006B1136">
      <w:pPr>
        <w:jc w:val="both"/>
      </w:pPr>
      <w:r>
        <w:t>My niżej podpisani:</w:t>
      </w:r>
    </w:p>
    <w:p w14:paraId="649F7628" w14:textId="77777777" w:rsidR="006B1136" w:rsidRDefault="006B1136" w:rsidP="006B1136">
      <w:pPr>
        <w:jc w:val="both"/>
      </w:pPr>
      <w:r>
        <w:t>Imię .......................... nazwisko .........................</w:t>
      </w:r>
    </w:p>
    <w:p w14:paraId="75FE474F" w14:textId="77777777" w:rsidR="006B1136" w:rsidRDefault="006B1136" w:rsidP="006B1136">
      <w:pPr>
        <w:jc w:val="both"/>
      </w:pPr>
      <w:r>
        <w:t>Imię .......................... nazwisko .........................</w:t>
      </w:r>
    </w:p>
    <w:p w14:paraId="58575DAE" w14:textId="77777777" w:rsidR="006B1136" w:rsidRDefault="006B1136" w:rsidP="006B1136">
      <w:pPr>
        <w:jc w:val="both"/>
      </w:pPr>
      <w:r>
        <w:t>występujący w imieniu i na rzecz:</w:t>
      </w:r>
    </w:p>
    <w:p w14:paraId="5949F957" w14:textId="77777777" w:rsidR="006B1136" w:rsidRDefault="006B1136" w:rsidP="006B1136">
      <w:pPr>
        <w:jc w:val="both"/>
      </w:pPr>
      <w:r>
        <w:t>Pełna nazwa firmy:</w:t>
      </w:r>
    </w:p>
    <w:p w14:paraId="1A6C8DD3" w14:textId="77777777" w:rsidR="006B1136" w:rsidRDefault="006B1136" w:rsidP="006B1136">
      <w:pPr>
        <w:jc w:val="both"/>
      </w:pPr>
      <w:r>
        <w:t>Adres firmy:</w:t>
      </w:r>
    </w:p>
    <w:p w14:paraId="05F4885B" w14:textId="77777777" w:rsidR="006B1136" w:rsidRDefault="006B1136" w:rsidP="006B1136">
      <w:pPr>
        <w:jc w:val="both"/>
      </w:pPr>
      <w:r>
        <w:t>REGON nr NIP nr</w:t>
      </w:r>
    </w:p>
    <w:p w14:paraId="627F469A" w14:textId="77777777" w:rsidR="006B1136" w:rsidRDefault="006B1136" w:rsidP="006B1136">
      <w:pPr>
        <w:jc w:val="both"/>
      </w:pPr>
      <w:r>
        <w:t>Nr telefonu do kontaktu z Zamawiającym:</w:t>
      </w:r>
    </w:p>
    <w:p w14:paraId="372B6E0C" w14:textId="6E761164" w:rsidR="006B1136" w:rsidRDefault="006B1136" w:rsidP="006B1136">
      <w:pPr>
        <w:jc w:val="both"/>
      </w:pPr>
      <w:r>
        <w:t xml:space="preserve">Adres e-mail do kontaktów z </w:t>
      </w:r>
      <w:r w:rsidR="782CD298">
        <w:t>Zamawiającym:</w:t>
      </w:r>
    </w:p>
    <w:p w14:paraId="30A64640" w14:textId="77777777" w:rsidR="006B1136" w:rsidRDefault="006B1136" w:rsidP="006B1136">
      <w:pPr>
        <w:jc w:val="both"/>
      </w:pPr>
      <w:r>
        <w:t>1. Oferujemy realizację przedmiotu zamówienia, zgodnie z zapisami SIWZ, za cenę brutto:</w:t>
      </w:r>
    </w:p>
    <w:p w14:paraId="255A0FFA" w14:textId="4C85E5F3" w:rsidR="006B1136" w:rsidRDefault="006B1136" w:rsidP="006B1136">
      <w:r>
        <w:t>............................................... PLN (słownie:</w:t>
      </w:r>
      <w:r w:rsidR="450C5F09">
        <w:t xml:space="preserve"> .</w:t>
      </w:r>
      <w:r>
        <w:t>............................................................................, 00/100)</w:t>
      </w:r>
    </w:p>
    <w:p w14:paraId="7917360F" w14:textId="77777777" w:rsidR="006B1136" w:rsidRPr="00EA4CB6" w:rsidRDefault="006B1136" w:rsidP="006B1136">
      <w:pPr>
        <w:rPr>
          <w:i/>
        </w:rPr>
      </w:pPr>
      <w:r w:rsidRPr="00EA4CB6">
        <w:rPr>
          <w:i/>
        </w:rPr>
        <w:t>Cenę oferty należy określić w wartości brutto (z podatkiem VAT), w PLN z dokładnością do dwóch miejsc po przecinku.</w:t>
      </w:r>
    </w:p>
    <w:p w14:paraId="6E182F0D" w14:textId="280134A6" w:rsidR="006B1136" w:rsidRDefault="006B1136" w:rsidP="006B1136">
      <w:pPr>
        <w:jc w:val="both"/>
      </w:pPr>
      <w:r>
        <w:t>2. Oświadczamy, że w cenie oferty uwzględniliśmy wszystkie elementy cenotwórcze wynikające</w:t>
      </w:r>
      <w:r w:rsidR="56FB130F">
        <w:t xml:space="preserve"> </w:t>
      </w:r>
      <w:r>
        <w:br/>
        <w:t>z zakresu i sposobu realizacji przedmiotu zamówienia.</w:t>
      </w:r>
    </w:p>
    <w:p w14:paraId="7F18455A" w14:textId="77777777" w:rsidR="006B1136" w:rsidRDefault="006B1136" w:rsidP="006B1136">
      <w:pPr>
        <w:jc w:val="both"/>
      </w:pPr>
      <w:r>
        <w:t>3. Oświadczamy, że przeprowadzimy audyt w terminie wskazanym w SIWZ.</w:t>
      </w:r>
    </w:p>
    <w:p w14:paraId="52782186" w14:textId="038FBAFB" w:rsidR="006B1136" w:rsidRDefault="006B1136" w:rsidP="006B1136">
      <w:pPr>
        <w:jc w:val="both"/>
      </w:pPr>
      <w:r>
        <w:t>Oświadczamy, że przygotowane sprawozdanie z przeprowadzonego audytu przekażemy</w:t>
      </w:r>
      <w:r w:rsidR="06A08B05">
        <w:t xml:space="preserve"> </w:t>
      </w:r>
      <w:r>
        <w:t>Zamawiającemu w terminie …………………</w:t>
      </w:r>
      <w:r w:rsidR="01B86744">
        <w:t xml:space="preserve"> </w:t>
      </w:r>
      <w:r>
        <w:t>dni od dnia zakończenia audytu.</w:t>
      </w:r>
    </w:p>
    <w:p w14:paraId="3AD0847F" w14:textId="77777777" w:rsidR="006B1136" w:rsidRDefault="006B1136" w:rsidP="006B1136">
      <w:pPr>
        <w:jc w:val="both"/>
      </w:pPr>
      <w:r>
        <w:t xml:space="preserve">4. Oświadczamy, że posiadamy doświadczenie w przeprowadzaniu audytu projektów w organizacji z sektora NGO tożsamych z zakresem działalności Caritas. </w:t>
      </w:r>
    </w:p>
    <w:p w14:paraId="131F20AF" w14:textId="1E9A3FF1" w:rsidR="006B1136" w:rsidRDefault="006B1136" w:rsidP="006B1136">
      <w:pPr>
        <w:jc w:val="both"/>
      </w:pPr>
      <w:r w:rsidRPr="2F067EA2">
        <w:rPr>
          <w:i/>
          <w:iCs/>
        </w:rPr>
        <w:t>Wpisać TAK lub NIE</w:t>
      </w:r>
      <w:r>
        <w:t>:</w:t>
      </w:r>
      <w:r w:rsidR="5A28F309">
        <w:t xml:space="preserve"> </w:t>
      </w:r>
      <w:r>
        <w:t>…………………………………</w:t>
      </w:r>
    </w:p>
    <w:p w14:paraId="29CE59B1" w14:textId="77777777" w:rsidR="006B1136" w:rsidRDefault="006B1136" w:rsidP="006B1136">
      <w:pPr>
        <w:jc w:val="both"/>
      </w:pPr>
      <w:r>
        <w:t xml:space="preserve">5. Oświadczamy, że usługi audytorskie świadczmy od roku </w:t>
      </w:r>
      <w:r w:rsidRPr="00BB7F20">
        <w:rPr>
          <w:i/>
        </w:rPr>
        <w:t>(wpisać rok)</w:t>
      </w:r>
      <w:r>
        <w:t>: ……………………………..</w:t>
      </w:r>
    </w:p>
    <w:p w14:paraId="2D5A0C4B" w14:textId="77777777" w:rsidR="006B1136" w:rsidRDefault="006B1136" w:rsidP="006B1136">
      <w:pPr>
        <w:jc w:val="both"/>
      </w:pPr>
      <w:r>
        <w:lastRenderedPageBreak/>
        <w:t>6. Oświadczamy, że zapoznaliśmy się ze SIWZ nie wnosimy do jej treści zastrzeżeń i uznajemy się za związanych określonymi w niej postanowieniami i zasadami postępowania.</w:t>
      </w:r>
    </w:p>
    <w:p w14:paraId="2330742E" w14:textId="77777777" w:rsidR="006B1136" w:rsidRDefault="006B1136" w:rsidP="006B1136">
      <w:pPr>
        <w:jc w:val="both"/>
      </w:pPr>
      <w:r>
        <w:t>7. Akceptujemy warunki płatności określone w SIWZ.</w:t>
      </w:r>
    </w:p>
    <w:p w14:paraId="1E52680F" w14:textId="77777777" w:rsidR="006B1136" w:rsidRDefault="006B1136" w:rsidP="006B1136">
      <w:pPr>
        <w:jc w:val="both"/>
      </w:pPr>
      <w:r>
        <w:t>8. Załącznikami do niniejszej oferty, stanowiącymi jej integralną część są:</w:t>
      </w:r>
    </w:p>
    <w:p w14:paraId="6863CE07" w14:textId="77777777" w:rsidR="006B1136" w:rsidRDefault="006B1136" w:rsidP="006B1136">
      <w:r>
        <w:t>.........................................................................................................................................................</w:t>
      </w:r>
    </w:p>
    <w:p w14:paraId="32C3CDB5" w14:textId="77777777" w:rsidR="006B1136" w:rsidRDefault="006B1136" w:rsidP="006B1136">
      <w:r>
        <w:t>.........................................................................................................................................................</w:t>
      </w:r>
    </w:p>
    <w:p w14:paraId="00B3C1F1" w14:textId="77777777" w:rsidR="006B1136" w:rsidRDefault="006B1136" w:rsidP="006B1136">
      <w:r>
        <w:t>.........................................................................................................................................................</w:t>
      </w:r>
    </w:p>
    <w:p w14:paraId="7F1B52C6" w14:textId="77777777" w:rsidR="006B1136" w:rsidRDefault="006B1136" w:rsidP="006B1136">
      <w:r>
        <w:t>9. Oferta nasza zawiera łącznie ............ ......... stron ponumerowanych.</w:t>
      </w:r>
    </w:p>
    <w:p w14:paraId="3FE9F23F" w14:textId="77777777" w:rsidR="006B1136" w:rsidRDefault="006B1136" w:rsidP="006B1136"/>
    <w:p w14:paraId="1F72F646" w14:textId="77777777" w:rsidR="006B1136" w:rsidRDefault="006B1136" w:rsidP="006B1136"/>
    <w:p w14:paraId="08CE6F91" w14:textId="77777777" w:rsidR="006B1136" w:rsidRDefault="006B1136" w:rsidP="006B1136"/>
    <w:p w14:paraId="61CDCEAD" w14:textId="77777777" w:rsidR="006B1136" w:rsidRDefault="006B1136" w:rsidP="006B1136"/>
    <w:p w14:paraId="732869CC" w14:textId="77777777" w:rsidR="006B1136" w:rsidRDefault="006B1136" w:rsidP="006B1136">
      <w:pPr>
        <w:jc w:val="right"/>
      </w:pPr>
      <w:r>
        <w:t>--------------------------------------------------------------</w:t>
      </w:r>
    </w:p>
    <w:p w14:paraId="68DCDDF1" w14:textId="77777777" w:rsidR="006B1136" w:rsidRDefault="006B1136" w:rsidP="006B1136">
      <w:pPr>
        <w:jc w:val="right"/>
      </w:pPr>
      <w:r>
        <w:t>(podpis i pieczątka osoby/osób upoważnionych</w:t>
      </w:r>
    </w:p>
    <w:p w14:paraId="6E17D419" w14:textId="77777777" w:rsidR="006B1136" w:rsidRDefault="006B1136" w:rsidP="006B1136">
      <w:pPr>
        <w:jc w:val="right"/>
      </w:pPr>
      <w:r>
        <w:t>do występowania w imieniu wykonawcy)</w:t>
      </w:r>
    </w:p>
    <w:p w14:paraId="6BB9E253" w14:textId="77777777" w:rsidR="00F21BC4" w:rsidRDefault="00F21BC4" w:rsidP="006B1136">
      <w:bookmarkStart w:id="0" w:name="_GoBack"/>
      <w:bookmarkEnd w:id="0"/>
    </w:p>
    <w:sectPr w:rsidR="00F2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5D5"/>
    <w:multiLevelType w:val="hybridMultilevel"/>
    <w:tmpl w:val="DC449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76E"/>
    <w:multiLevelType w:val="hybridMultilevel"/>
    <w:tmpl w:val="1870FD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24A"/>
    <w:multiLevelType w:val="hybridMultilevel"/>
    <w:tmpl w:val="C49E5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0FCF"/>
    <w:multiLevelType w:val="hybridMultilevel"/>
    <w:tmpl w:val="A998AA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C37"/>
    <w:multiLevelType w:val="multilevel"/>
    <w:tmpl w:val="4D8A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C27A34"/>
    <w:multiLevelType w:val="hybridMultilevel"/>
    <w:tmpl w:val="49EA0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020B"/>
    <w:multiLevelType w:val="hybridMultilevel"/>
    <w:tmpl w:val="7AB4D0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D2A4B"/>
    <w:multiLevelType w:val="multilevel"/>
    <w:tmpl w:val="7C4A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1784B"/>
    <w:multiLevelType w:val="multilevel"/>
    <w:tmpl w:val="DED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04C43"/>
    <w:multiLevelType w:val="hybridMultilevel"/>
    <w:tmpl w:val="0472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F71EA"/>
    <w:multiLevelType w:val="multilevel"/>
    <w:tmpl w:val="B682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E04B81"/>
    <w:multiLevelType w:val="multilevel"/>
    <w:tmpl w:val="B47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41959"/>
    <w:multiLevelType w:val="hybridMultilevel"/>
    <w:tmpl w:val="4986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C7DE4"/>
    <w:multiLevelType w:val="hybridMultilevel"/>
    <w:tmpl w:val="19A052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006111"/>
    <w:multiLevelType w:val="multilevel"/>
    <w:tmpl w:val="4A28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B5514D"/>
    <w:multiLevelType w:val="multilevel"/>
    <w:tmpl w:val="6A7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F37EE5"/>
    <w:multiLevelType w:val="multilevel"/>
    <w:tmpl w:val="9540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907D76"/>
    <w:multiLevelType w:val="hybridMultilevel"/>
    <w:tmpl w:val="DE8AE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69AF"/>
    <w:multiLevelType w:val="hybridMultilevel"/>
    <w:tmpl w:val="3E049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64564"/>
    <w:multiLevelType w:val="multilevel"/>
    <w:tmpl w:val="9540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A87DD1"/>
    <w:multiLevelType w:val="hybridMultilevel"/>
    <w:tmpl w:val="05AAC2D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6ED533D"/>
    <w:multiLevelType w:val="hybridMultilevel"/>
    <w:tmpl w:val="0D04D3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3090F"/>
    <w:multiLevelType w:val="hybridMultilevel"/>
    <w:tmpl w:val="B7748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57ADB"/>
    <w:multiLevelType w:val="hybridMultilevel"/>
    <w:tmpl w:val="A7669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5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16"/>
  </w:num>
  <w:num w:numId="10">
    <w:abstractNumId w:val="10"/>
    <w:lvlOverride w:ilvl="0">
      <w:startOverride w:val="4"/>
    </w:lvlOverride>
  </w:num>
  <w:num w:numId="11">
    <w:abstractNumId w:val="17"/>
  </w:num>
  <w:num w:numId="12">
    <w:abstractNumId w:val="22"/>
  </w:num>
  <w:num w:numId="13">
    <w:abstractNumId w:val="3"/>
  </w:num>
  <w:num w:numId="14">
    <w:abstractNumId w:val="21"/>
  </w:num>
  <w:num w:numId="15">
    <w:abstractNumId w:val="1"/>
  </w:num>
  <w:num w:numId="16">
    <w:abstractNumId w:val="5"/>
  </w:num>
  <w:num w:numId="17">
    <w:abstractNumId w:val="0"/>
  </w:num>
  <w:num w:numId="18">
    <w:abstractNumId w:val="19"/>
  </w:num>
  <w:num w:numId="19">
    <w:abstractNumId w:val="18"/>
  </w:num>
  <w:num w:numId="20">
    <w:abstractNumId w:val="23"/>
  </w:num>
  <w:num w:numId="21">
    <w:abstractNumId w:val="2"/>
  </w:num>
  <w:num w:numId="22">
    <w:abstractNumId w:val="13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D2"/>
    <w:rsid w:val="00004324"/>
    <w:rsid w:val="00013CED"/>
    <w:rsid w:val="00032AE8"/>
    <w:rsid w:val="000A125E"/>
    <w:rsid w:val="000B7463"/>
    <w:rsid w:val="000E7908"/>
    <w:rsid w:val="001923B3"/>
    <w:rsid w:val="001A5ABF"/>
    <w:rsid w:val="00204743"/>
    <w:rsid w:val="00220AA6"/>
    <w:rsid w:val="00227BDF"/>
    <w:rsid w:val="00253772"/>
    <w:rsid w:val="002661C2"/>
    <w:rsid w:val="002A5395"/>
    <w:rsid w:val="003075A9"/>
    <w:rsid w:val="00314801"/>
    <w:rsid w:val="003301A5"/>
    <w:rsid w:val="003563A1"/>
    <w:rsid w:val="003627FF"/>
    <w:rsid w:val="00390630"/>
    <w:rsid w:val="003C2BF3"/>
    <w:rsid w:val="003D3E32"/>
    <w:rsid w:val="003E6494"/>
    <w:rsid w:val="003E6F65"/>
    <w:rsid w:val="003F0AF2"/>
    <w:rsid w:val="004177F1"/>
    <w:rsid w:val="0042669F"/>
    <w:rsid w:val="004317B8"/>
    <w:rsid w:val="00441635"/>
    <w:rsid w:val="004539D4"/>
    <w:rsid w:val="00463A84"/>
    <w:rsid w:val="0047450F"/>
    <w:rsid w:val="0049058B"/>
    <w:rsid w:val="004A37DB"/>
    <w:rsid w:val="004F2710"/>
    <w:rsid w:val="00523F01"/>
    <w:rsid w:val="00544883"/>
    <w:rsid w:val="00570B32"/>
    <w:rsid w:val="005A30B1"/>
    <w:rsid w:val="005B409A"/>
    <w:rsid w:val="005E2839"/>
    <w:rsid w:val="00615C3E"/>
    <w:rsid w:val="006619C7"/>
    <w:rsid w:val="00674E4A"/>
    <w:rsid w:val="006872D2"/>
    <w:rsid w:val="00691ED2"/>
    <w:rsid w:val="006B1136"/>
    <w:rsid w:val="006E02F6"/>
    <w:rsid w:val="006F3C4F"/>
    <w:rsid w:val="00742940"/>
    <w:rsid w:val="007526A7"/>
    <w:rsid w:val="00760629"/>
    <w:rsid w:val="007D10C1"/>
    <w:rsid w:val="007E46EF"/>
    <w:rsid w:val="00842D3B"/>
    <w:rsid w:val="00853226"/>
    <w:rsid w:val="00884766"/>
    <w:rsid w:val="008B624F"/>
    <w:rsid w:val="008D06E6"/>
    <w:rsid w:val="008F7353"/>
    <w:rsid w:val="009031FE"/>
    <w:rsid w:val="00965FE4"/>
    <w:rsid w:val="00983344"/>
    <w:rsid w:val="009A68AE"/>
    <w:rsid w:val="009D2FD6"/>
    <w:rsid w:val="00A5721F"/>
    <w:rsid w:val="00A709D0"/>
    <w:rsid w:val="00AA3988"/>
    <w:rsid w:val="00AC28EB"/>
    <w:rsid w:val="00AD50CE"/>
    <w:rsid w:val="00AE25F9"/>
    <w:rsid w:val="00AE2F5A"/>
    <w:rsid w:val="00B077F1"/>
    <w:rsid w:val="00B530AE"/>
    <w:rsid w:val="00B544E2"/>
    <w:rsid w:val="00BD6665"/>
    <w:rsid w:val="00BE61FC"/>
    <w:rsid w:val="00C0016F"/>
    <w:rsid w:val="00C21F04"/>
    <w:rsid w:val="00C229EB"/>
    <w:rsid w:val="00C30CED"/>
    <w:rsid w:val="00CF7B14"/>
    <w:rsid w:val="00D00333"/>
    <w:rsid w:val="00D01BB8"/>
    <w:rsid w:val="00D70EF4"/>
    <w:rsid w:val="00DA367E"/>
    <w:rsid w:val="00DE3D1F"/>
    <w:rsid w:val="00E17132"/>
    <w:rsid w:val="00E27584"/>
    <w:rsid w:val="00E425FB"/>
    <w:rsid w:val="00E70CB7"/>
    <w:rsid w:val="00E91080"/>
    <w:rsid w:val="00EA4CB6"/>
    <w:rsid w:val="00EA7E2F"/>
    <w:rsid w:val="00EB66E7"/>
    <w:rsid w:val="00EC099D"/>
    <w:rsid w:val="00EE3B75"/>
    <w:rsid w:val="00EE5234"/>
    <w:rsid w:val="00F07AEA"/>
    <w:rsid w:val="00F21BC4"/>
    <w:rsid w:val="00F3768B"/>
    <w:rsid w:val="00F60C41"/>
    <w:rsid w:val="00F855EE"/>
    <w:rsid w:val="00FB0ABE"/>
    <w:rsid w:val="00FD13F1"/>
    <w:rsid w:val="00FF4EC9"/>
    <w:rsid w:val="012EFEAB"/>
    <w:rsid w:val="01B86744"/>
    <w:rsid w:val="02407531"/>
    <w:rsid w:val="0245BFC9"/>
    <w:rsid w:val="0254957E"/>
    <w:rsid w:val="02D4EF02"/>
    <w:rsid w:val="0322E16B"/>
    <w:rsid w:val="0421D148"/>
    <w:rsid w:val="05AD41D3"/>
    <w:rsid w:val="068B1DEF"/>
    <w:rsid w:val="069DEC13"/>
    <w:rsid w:val="06A08B05"/>
    <w:rsid w:val="078EEDA5"/>
    <w:rsid w:val="07CAA958"/>
    <w:rsid w:val="080BF6C5"/>
    <w:rsid w:val="086E1AF9"/>
    <w:rsid w:val="08BB394F"/>
    <w:rsid w:val="09230275"/>
    <w:rsid w:val="0987AE5D"/>
    <w:rsid w:val="0A12B8CF"/>
    <w:rsid w:val="0A8D4F32"/>
    <w:rsid w:val="0AD3D6EB"/>
    <w:rsid w:val="0B1C28D1"/>
    <w:rsid w:val="0B237EBE"/>
    <w:rsid w:val="0B2EF42C"/>
    <w:rsid w:val="0CBF4F1F"/>
    <w:rsid w:val="0D075E62"/>
    <w:rsid w:val="0E41F81E"/>
    <w:rsid w:val="0E5BA214"/>
    <w:rsid w:val="0F570A95"/>
    <w:rsid w:val="0F895D21"/>
    <w:rsid w:val="0FC238A5"/>
    <w:rsid w:val="104D6A01"/>
    <w:rsid w:val="10574302"/>
    <w:rsid w:val="1086A036"/>
    <w:rsid w:val="1104B012"/>
    <w:rsid w:val="127F38BA"/>
    <w:rsid w:val="1369A6F2"/>
    <w:rsid w:val="144CE005"/>
    <w:rsid w:val="14D5D78A"/>
    <w:rsid w:val="1504EBC0"/>
    <w:rsid w:val="1ACF63BE"/>
    <w:rsid w:val="1B89F513"/>
    <w:rsid w:val="1BB0CC90"/>
    <w:rsid w:val="1C436129"/>
    <w:rsid w:val="1CE1E5CE"/>
    <w:rsid w:val="1D19DDF3"/>
    <w:rsid w:val="1E434D62"/>
    <w:rsid w:val="1F569E2D"/>
    <w:rsid w:val="1F6E6CE8"/>
    <w:rsid w:val="20573599"/>
    <w:rsid w:val="209890BC"/>
    <w:rsid w:val="20B3DECB"/>
    <w:rsid w:val="2197A935"/>
    <w:rsid w:val="2265F4AB"/>
    <w:rsid w:val="2335C974"/>
    <w:rsid w:val="234CA1F3"/>
    <w:rsid w:val="236535F0"/>
    <w:rsid w:val="239778ED"/>
    <w:rsid w:val="2A88BD24"/>
    <w:rsid w:val="2B4CDF74"/>
    <w:rsid w:val="2B769F99"/>
    <w:rsid w:val="2B8E6EE5"/>
    <w:rsid w:val="2BB29E7E"/>
    <w:rsid w:val="2C432F36"/>
    <w:rsid w:val="2CBA113D"/>
    <w:rsid w:val="2F067EA2"/>
    <w:rsid w:val="2F64CFC4"/>
    <w:rsid w:val="3048CB02"/>
    <w:rsid w:val="30FE7516"/>
    <w:rsid w:val="318D8260"/>
    <w:rsid w:val="32EEC801"/>
    <w:rsid w:val="332952C1"/>
    <w:rsid w:val="33B8D045"/>
    <w:rsid w:val="33D4228F"/>
    <w:rsid w:val="33F6B475"/>
    <w:rsid w:val="3448D5C1"/>
    <w:rsid w:val="348B81E6"/>
    <w:rsid w:val="34C31471"/>
    <w:rsid w:val="35D930B4"/>
    <w:rsid w:val="36AE432F"/>
    <w:rsid w:val="36C5DB02"/>
    <w:rsid w:val="37BB1BF3"/>
    <w:rsid w:val="39A981FF"/>
    <w:rsid w:val="39FD49EE"/>
    <w:rsid w:val="3ADF3B3E"/>
    <w:rsid w:val="3B1B3C49"/>
    <w:rsid w:val="3DA23D15"/>
    <w:rsid w:val="3E0CB827"/>
    <w:rsid w:val="407E2AF0"/>
    <w:rsid w:val="410E306C"/>
    <w:rsid w:val="421D096E"/>
    <w:rsid w:val="429D254D"/>
    <w:rsid w:val="42F43140"/>
    <w:rsid w:val="431D63B2"/>
    <w:rsid w:val="441A1121"/>
    <w:rsid w:val="44C6A77E"/>
    <w:rsid w:val="44EABF1C"/>
    <w:rsid w:val="450C5F09"/>
    <w:rsid w:val="45438403"/>
    <w:rsid w:val="461C56F1"/>
    <w:rsid w:val="464F99F1"/>
    <w:rsid w:val="46717195"/>
    <w:rsid w:val="46C2A499"/>
    <w:rsid w:val="4751B1E3"/>
    <w:rsid w:val="480EC461"/>
    <w:rsid w:val="48A23CF9"/>
    <w:rsid w:val="4927A732"/>
    <w:rsid w:val="49478331"/>
    <w:rsid w:val="49D76086"/>
    <w:rsid w:val="4A3E0D5A"/>
    <w:rsid w:val="4DC071C6"/>
    <w:rsid w:val="4DF1F203"/>
    <w:rsid w:val="4EEE5ABA"/>
    <w:rsid w:val="4EF11566"/>
    <w:rsid w:val="4F0E5211"/>
    <w:rsid w:val="4F828352"/>
    <w:rsid w:val="5066E847"/>
    <w:rsid w:val="51B1E055"/>
    <w:rsid w:val="5252F692"/>
    <w:rsid w:val="52BAA136"/>
    <w:rsid w:val="52F7B3F2"/>
    <w:rsid w:val="5372B404"/>
    <w:rsid w:val="55023CF9"/>
    <w:rsid w:val="5553206F"/>
    <w:rsid w:val="561D5346"/>
    <w:rsid w:val="56FB130F"/>
    <w:rsid w:val="5701FAD5"/>
    <w:rsid w:val="5747EFB5"/>
    <w:rsid w:val="574BC50E"/>
    <w:rsid w:val="574ED64E"/>
    <w:rsid w:val="57B6C36C"/>
    <w:rsid w:val="57BBF013"/>
    <w:rsid w:val="5839DDBB"/>
    <w:rsid w:val="583F0BAC"/>
    <w:rsid w:val="58B860C3"/>
    <w:rsid w:val="59B7EDAB"/>
    <w:rsid w:val="5A28F309"/>
    <w:rsid w:val="5BA5D112"/>
    <w:rsid w:val="5BCC524F"/>
    <w:rsid w:val="5CA81803"/>
    <w:rsid w:val="5DDB1E4C"/>
    <w:rsid w:val="5E8FF6E2"/>
    <w:rsid w:val="5FDFBC97"/>
    <w:rsid w:val="605552F2"/>
    <w:rsid w:val="614EDCBE"/>
    <w:rsid w:val="617B8CF8"/>
    <w:rsid w:val="6234A70A"/>
    <w:rsid w:val="68D67213"/>
    <w:rsid w:val="68DC28F7"/>
    <w:rsid w:val="6A1C9C93"/>
    <w:rsid w:val="6BB86CF4"/>
    <w:rsid w:val="6BC35D38"/>
    <w:rsid w:val="6CCD8066"/>
    <w:rsid w:val="6D165D06"/>
    <w:rsid w:val="6E27F1F1"/>
    <w:rsid w:val="6E927974"/>
    <w:rsid w:val="6EDFBC7C"/>
    <w:rsid w:val="70ABF6E0"/>
    <w:rsid w:val="714C61E4"/>
    <w:rsid w:val="71502D91"/>
    <w:rsid w:val="71E563B4"/>
    <w:rsid w:val="72E39FDE"/>
    <w:rsid w:val="74939296"/>
    <w:rsid w:val="75789E5F"/>
    <w:rsid w:val="761E2F3F"/>
    <w:rsid w:val="771D938F"/>
    <w:rsid w:val="7721BC1E"/>
    <w:rsid w:val="77C15EFD"/>
    <w:rsid w:val="781E997E"/>
    <w:rsid w:val="782CD298"/>
    <w:rsid w:val="7A4291D6"/>
    <w:rsid w:val="7A57C753"/>
    <w:rsid w:val="7A6F3DE1"/>
    <w:rsid w:val="7B29444A"/>
    <w:rsid w:val="7B59013D"/>
    <w:rsid w:val="7B95D3C1"/>
    <w:rsid w:val="7D118DD8"/>
    <w:rsid w:val="7D91A9B7"/>
    <w:rsid w:val="7E39C75A"/>
    <w:rsid w:val="7E56D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8DE8"/>
  <w15:chartTrackingRefBased/>
  <w15:docId w15:val="{8D32EDC9-885D-4F55-9B06-D251978A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94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66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61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77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uk@caritas.org.p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caritaspolska@caritas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fertycaritas@carita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FF28EA352A47429E2C54C2E1CDF7D9" ma:contentTypeVersion="15" ma:contentTypeDescription="Utwórz nowy dokument." ma:contentTypeScope="" ma:versionID="cdad8e62253ca335697178454048ca23">
  <xsd:schema xmlns:xsd="http://www.w3.org/2001/XMLSchema" xmlns:xs="http://www.w3.org/2001/XMLSchema" xmlns:p="http://schemas.microsoft.com/office/2006/metadata/properties" xmlns:ns2="2e72abea-d8d8-4ba8-988a-4cb1afab4a86" xmlns:ns3="9dee3ff7-fc88-4cb5-a940-6d87a0b5cdd8" targetNamespace="http://schemas.microsoft.com/office/2006/metadata/properties" ma:root="true" ma:fieldsID="a225cf7269c9664efb922bfb795d87a0" ns2:_="" ns3:_="">
    <xsd:import namespace="2e72abea-d8d8-4ba8-988a-4cb1afab4a86"/>
    <xsd:import namespace="9dee3ff7-fc88-4cb5-a940-6d87a0b5c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2abea-d8d8-4ba8-988a-4cb1afab4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0588426c-d31e-4e49-8c5d-1b13a96b5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3ff7-fc88-4cb5-a940-6d87a0b5c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243d19-ca80-4022-b1ae-ef29aa5d7389}" ma:internalName="TaxCatchAll" ma:showField="CatchAllData" ma:web="9dee3ff7-fc88-4cb5-a940-6d87a0b5c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e3ff7-fc88-4cb5-a940-6d87a0b5cdd8" xsi:nil="true"/>
    <lcf76f155ced4ddcb4097134ff3c332f xmlns="2e72abea-d8d8-4ba8-988a-4cb1afab4a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1B3CBC-EBB8-4E30-B5AD-573DC5B62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55E11-6F1A-4C7E-8FBE-A3F2761C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2abea-d8d8-4ba8-988a-4cb1afab4a86"/>
    <ds:schemaRef ds:uri="9dee3ff7-fc88-4cb5-a940-6d87a0b5c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ECC77-4CC1-4F99-AF7D-5B45B28081C2}">
  <ds:schemaRefs>
    <ds:schemaRef ds:uri="http://schemas.microsoft.com/office/2006/metadata/properties"/>
    <ds:schemaRef ds:uri="http://schemas.microsoft.com/office/infopath/2007/PartnerControls"/>
    <ds:schemaRef ds:uri="9dee3ff7-fc88-4cb5-a940-6d87a0b5cdd8"/>
    <ds:schemaRef ds:uri="2e72abea-d8d8-4ba8-988a-4cb1afab4a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2617</Words>
  <Characters>15703</Characters>
  <Application>Microsoft Office Word</Application>
  <DocSecurity>0</DocSecurity>
  <Lines>130</Lines>
  <Paragraphs>36</Paragraphs>
  <ScaleCrop>false</ScaleCrop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Ślusarczyk</cp:lastModifiedBy>
  <cp:revision>15</cp:revision>
  <cp:lastPrinted>2023-03-30T11:34:00Z</cp:lastPrinted>
  <dcterms:created xsi:type="dcterms:W3CDTF">2023-03-31T12:21:00Z</dcterms:created>
  <dcterms:modified xsi:type="dcterms:W3CDTF">2023-11-07T13:02:00Z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0x010100CEFF28EA352A47429E2C54C2E1CDF7D9</vt:lpwstr>
  </property>
  <property fmtid="{D5CDD505-2E9C-101B-9397-08002B2CF9AE}" pid="3" name="MediaServiceImageTags">
    <vt:lpwstr/>
  </property>
</Properties>
</file>