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5D" w:rsidRPr="003E0A84" w:rsidRDefault="0018005D" w:rsidP="0018005D">
      <w:pPr>
        <w:rPr>
          <w:sz w:val="24"/>
          <w:u w:val="single"/>
        </w:rPr>
      </w:pPr>
      <w:r w:rsidRPr="003E0A84">
        <w:rPr>
          <w:sz w:val="24"/>
          <w:u w:val="single"/>
        </w:rPr>
        <w:t>Pytania</w:t>
      </w:r>
      <w:r w:rsidR="00C56BF0" w:rsidRPr="003E0A84">
        <w:rPr>
          <w:sz w:val="24"/>
          <w:u w:val="single"/>
        </w:rPr>
        <w:t>/Odpowiedzi dot</w:t>
      </w:r>
      <w:r w:rsidR="003E0A84">
        <w:rPr>
          <w:sz w:val="24"/>
          <w:u w:val="single"/>
        </w:rPr>
        <w:t>.</w:t>
      </w:r>
      <w:r w:rsidR="00C56BF0" w:rsidRPr="003E0A84">
        <w:rPr>
          <w:sz w:val="24"/>
          <w:u w:val="single"/>
        </w:rPr>
        <w:t xml:space="preserve"> zapytania ofertowego nr </w:t>
      </w:r>
      <w:proofErr w:type="spellStart"/>
      <w:r w:rsidR="00C56BF0" w:rsidRPr="003E0A84">
        <w:rPr>
          <w:sz w:val="24"/>
          <w:u w:val="single"/>
        </w:rPr>
        <w:t>Nr</w:t>
      </w:r>
      <w:proofErr w:type="spellEnd"/>
      <w:r w:rsidR="00C56BF0" w:rsidRPr="003E0A84">
        <w:rPr>
          <w:sz w:val="24"/>
          <w:u w:val="single"/>
        </w:rPr>
        <w:t xml:space="preserve"> Z5/2024 z dnia 26.01.2024r</w:t>
      </w:r>
      <w:r w:rsidRPr="003E0A84">
        <w:rPr>
          <w:sz w:val="24"/>
          <w:u w:val="single"/>
        </w:rPr>
        <w:t>:</w:t>
      </w:r>
    </w:p>
    <w:p w:rsidR="0018005D" w:rsidRDefault="0018005D" w:rsidP="0018005D">
      <w:pPr>
        <w:pStyle w:val="Tekstkomentarza"/>
        <w:ind w:left="720"/>
      </w:pPr>
    </w:p>
    <w:p w:rsidR="0038187F" w:rsidRPr="00C56BF0" w:rsidRDefault="0018005D" w:rsidP="0038187F">
      <w:pPr>
        <w:pStyle w:val="Tekstkomentarza"/>
        <w:ind w:left="720"/>
        <w:rPr>
          <w:b/>
        </w:rPr>
      </w:pPr>
      <w:r w:rsidRPr="00C56BF0">
        <w:rPr>
          <w:b/>
        </w:rPr>
        <w:t>Czy wart</w:t>
      </w:r>
      <w:r w:rsidR="00C56BF0">
        <w:rPr>
          <w:b/>
        </w:rPr>
        <w:t>ość polisy nie jest zawyżona ?</w:t>
      </w:r>
    </w:p>
    <w:p w:rsidR="0038187F" w:rsidRDefault="0018005D" w:rsidP="0038187F">
      <w:pPr>
        <w:pStyle w:val="Tekstkomentarza"/>
        <w:ind w:left="720"/>
      </w:pPr>
      <w:proofErr w:type="spellStart"/>
      <w:r>
        <w:t>Odp</w:t>
      </w:r>
      <w:proofErr w:type="spellEnd"/>
      <w:r>
        <w:t>: Wartość polisy nie jest zawyżona</w:t>
      </w:r>
      <w:r w:rsidR="00A93A3B">
        <w:t>.</w:t>
      </w:r>
    </w:p>
    <w:p w:rsidR="0038187F" w:rsidRDefault="0038187F" w:rsidP="0038187F">
      <w:pPr>
        <w:pStyle w:val="Tekstkomentarza"/>
        <w:ind w:left="720"/>
      </w:pPr>
    </w:p>
    <w:p w:rsidR="0038187F" w:rsidRDefault="0018005D" w:rsidP="0038187F">
      <w:pPr>
        <w:pStyle w:val="Tekstkomentarza"/>
        <w:ind w:left="720"/>
      </w:pPr>
      <w:r w:rsidRPr="00C56BF0">
        <w:rPr>
          <w:b/>
        </w:rPr>
        <w:t>Czy posiadanie polisy związana będzie z firmą, z którą zwiąże się Inwestor czy każdy z Inspektorów Nadzoru ma posiadać polisę OC na kwotę wskazaną przez Inwestora tj. 6mln.</w:t>
      </w:r>
      <w:r w:rsidR="00D104E1" w:rsidRPr="00C56BF0">
        <w:rPr>
          <w:b/>
        </w:rPr>
        <w:br/>
      </w:r>
      <w:proofErr w:type="spellStart"/>
      <w:r w:rsidR="00D104E1">
        <w:t>Odp</w:t>
      </w:r>
      <w:proofErr w:type="spellEnd"/>
      <w:r w:rsidR="00D104E1">
        <w:t>: W przypadku wybory firmy to wybrana firma musi posiadać wymaganą polisę OC</w:t>
      </w:r>
      <w:r w:rsidR="00DD2300">
        <w:t xml:space="preserve"> na kwotę 6 mln zł</w:t>
      </w:r>
      <w:r w:rsidR="00D104E1">
        <w:t xml:space="preserve"> a w przypadku wyboru osoby fizycznej ta osoba musi posiadać wymaganą polisę OC</w:t>
      </w:r>
      <w:r w:rsidR="00A93A3B">
        <w:t>.</w:t>
      </w:r>
    </w:p>
    <w:p w:rsidR="0038187F" w:rsidRDefault="0038187F" w:rsidP="0038187F">
      <w:pPr>
        <w:pStyle w:val="Tekstkomentarza"/>
        <w:ind w:left="720"/>
      </w:pPr>
    </w:p>
    <w:p w:rsidR="0038187F" w:rsidRDefault="0018005D" w:rsidP="0038187F">
      <w:pPr>
        <w:pStyle w:val="Tekstkomentarza"/>
        <w:ind w:left="720"/>
      </w:pPr>
      <w:r w:rsidRPr="00C56BF0">
        <w:rPr>
          <w:b/>
        </w:rPr>
        <w:t>Kwota wskazana przez Inwestora jes</w:t>
      </w:r>
      <w:r w:rsidR="00C56BF0">
        <w:rPr>
          <w:b/>
        </w:rPr>
        <w:t>t kwotą brutto czy kwotą netto?</w:t>
      </w:r>
      <w:r w:rsidR="00D104E1">
        <w:br/>
      </w:r>
      <w:proofErr w:type="spellStart"/>
      <w:r w:rsidR="00D104E1">
        <w:t>Odp</w:t>
      </w:r>
      <w:proofErr w:type="spellEnd"/>
      <w:r w:rsidR="00D104E1">
        <w:t>: Jest to kwota brutto.</w:t>
      </w:r>
      <w:r>
        <w:t xml:space="preserve"> </w:t>
      </w:r>
    </w:p>
    <w:p w:rsidR="0038187F" w:rsidRDefault="0038187F" w:rsidP="0038187F">
      <w:pPr>
        <w:pStyle w:val="Tekstkomentarza"/>
        <w:ind w:left="720"/>
      </w:pPr>
    </w:p>
    <w:p w:rsidR="0038187F" w:rsidRDefault="0018005D" w:rsidP="0038187F">
      <w:pPr>
        <w:pStyle w:val="Tekstkomentarza"/>
        <w:ind w:left="720"/>
      </w:pPr>
      <w:r w:rsidRPr="00C56BF0">
        <w:rPr>
          <w:b/>
        </w:rPr>
        <w:t>Wykonawca na dzień dzisiejszy nie posiada polisy OC na wskazaną kwotę przez Inwestora czy w związku z powyższym Inwestor dopuszcza oświadczenie, że w przypadku wybrania Wykonawcy na pełnienie Nadzoru Inwestorskiego stosowna polisa zostanie Inwestorowi przedstawiona po podpisaniu umowy w terminie 7 dni</w:t>
      </w:r>
      <w:r>
        <w:t xml:space="preserve">  </w:t>
      </w:r>
      <w:r w:rsidR="00D104E1">
        <w:br/>
      </w:r>
      <w:proofErr w:type="spellStart"/>
      <w:r w:rsidR="00D104E1">
        <w:t>Odp</w:t>
      </w:r>
      <w:proofErr w:type="spellEnd"/>
      <w:r w:rsidR="00D104E1">
        <w:t>: Polisa OC wymagana jest przez Inwestora w chwili podpisania umowy. Inwestor nie dopuszcza sytuacji gdzie polisa OC z</w:t>
      </w:r>
      <w:r w:rsidR="00DD2300">
        <w:t xml:space="preserve">ostanie przedstawiona Inwestorowi </w:t>
      </w:r>
      <w:r w:rsidR="00D104E1">
        <w:t>po podpisaniu umowy.</w:t>
      </w:r>
    </w:p>
    <w:p w:rsidR="0038187F" w:rsidRDefault="0038187F" w:rsidP="0038187F">
      <w:pPr>
        <w:pStyle w:val="Tekstkomentarza"/>
        <w:ind w:left="720"/>
      </w:pPr>
    </w:p>
    <w:p w:rsidR="0038187F" w:rsidRDefault="0018005D" w:rsidP="0038187F">
      <w:pPr>
        <w:pStyle w:val="Tekstkomentarza"/>
        <w:ind w:left="720"/>
      </w:pPr>
      <w:r w:rsidRPr="00C56BF0">
        <w:rPr>
          <w:b/>
        </w:rPr>
        <w:t>Inspektorzy Wykonawcy na dzień dzisiejszy nie posiadają wymaganego doświadczenia stricte w zakresie budowy hal magazynowych natomiast posiada bardzo duże doświadczenie w zakresie nadzoru nad budowami zdecydowanie przekraczającymi kwotę realizacji inwestycji.</w:t>
      </w:r>
      <w:r w:rsidR="0038187F" w:rsidRPr="00C56BF0">
        <w:rPr>
          <w:b/>
        </w:rPr>
        <w:t xml:space="preserve"> </w:t>
      </w:r>
      <w:r w:rsidRPr="00C56BF0">
        <w:rPr>
          <w:b/>
        </w:rPr>
        <w:t>Czy w takim przypadku Inwestor uzna odpowiednie przygotowanie zawodowe Inspektorów Nadzoru Wykonawcy</w:t>
      </w:r>
      <w:r w:rsidR="0038187F" w:rsidRPr="00C56BF0">
        <w:rPr>
          <w:b/>
        </w:rPr>
        <w:br/>
      </w:r>
      <w:proofErr w:type="spellStart"/>
      <w:r w:rsidR="00D104E1">
        <w:t>Odp</w:t>
      </w:r>
      <w:proofErr w:type="spellEnd"/>
      <w:r w:rsidR="00D104E1">
        <w:t>: Inwestor zgodnie z zapisami zawartymi w zapytaniu ofertowym wymaga od oferentów min 3 lat doświadczenia w sprawowaniu nadzoru inwestorskiego przy budowie obiektów typu hal</w:t>
      </w:r>
      <w:r w:rsidR="0038187F">
        <w:t xml:space="preserve">a magazynowa </w:t>
      </w:r>
      <w:r w:rsidR="00FD7ADF">
        <w:t xml:space="preserve">o pow. min 800 </w:t>
      </w:r>
      <w:proofErr w:type="spellStart"/>
      <w:r w:rsidR="00FD7ADF">
        <w:t>mkw</w:t>
      </w:r>
      <w:proofErr w:type="spellEnd"/>
      <w:r w:rsidR="00FD7ADF">
        <w:t xml:space="preserve"> </w:t>
      </w:r>
      <w:r w:rsidR="0038187F">
        <w:t>będących osobnymi budynkami lub częścią większego kompleksu budowlanego.</w:t>
      </w:r>
      <w:r w:rsidR="00FD7ADF">
        <w:t xml:space="preserve"> Jest to konieczny warunek formalny.</w:t>
      </w:r>
    </w:p>
    <w:p w:rsidR="0038187F" w:rsidRDefault="0038187F" w:rsidP="0038187F">
      <w:pPr>
        <w:pStyle w:val="Tekstkomentarza"/>
        <w:ind w:left="720"/>
      </w:pPr>
    </w:p>
    <w:p w:rsidR="0018005D" w:rsidRPr="00C56BF0" w:rsidRDefault="0018005D" w:rsidP="0038187F">
      <w:pPr>
        <w:pStyle w:val="Tekstkomentarza"/>
        <w:ind w:left="720"/>
        <w:rPr>
          <w:b/>
        </w:rPr>
      </w:pPr>
      <w:r w:rsidRPr="00C56BF0">
        <w:rPr>
          <w:b/>
        </w:rPr>
        <w:t>Proszę o wyjaśnienie zapisów możliwej kontroli rozliczeń budowy (jakie są oczekiwania Zamawiającego w przedmiotowy</w:t>
      </w:r>
      <w:r w:rsidR="00A93A3B">
        <w:rPr>
          <w:b/>
        </w:rPr>
        <w:t>m</w:t>
      </w:r>
      <w:r w:rsidRPr="00C56BF0">
        <w:rPr>
          <w:b/>
        </w:rPr>
        <w:t xml:space="preserve"> zakresie)</w:t>
      </w:r>
      <w:r w:rsidR="00A93A3B">
        <w:rPr>
          <w:b/>
        </w:rPr>
        <w:t>?</w:t>
      </w:r>
    </w:p>
    <w:p w:rsidR="0038187F" w:rsidRDefault="0038187F" w:rsidP="0038187F">
      <w:pPr>
        <w:pStyle w:val="Tekstkomentarza"/>
        <w:ind w:left="720"/>
      </w:pPr>
      <w:proofErr w:type="spellStart"/>
      <w:r>
        <w:t>Odp</w:t>
      </w:r>
      <w:proofErr w:type="spellEnd"/>
      <w:r>
        <w:t>: Zamawiający oczekiwać będzie od Inspektora Nadzoru Inwestorskiego kontroli na każdym etapie budowy zgodnie z harmonogramem budowy.</w:t>
      </w:r>
    </w:p>
    <w:p w:rsidR="0038187F" w:rsidRDefault="0038187F" w:rsidP="0038187F">
      <w:pPr>
        <w:pStyle w:val="Tekstkomentarza"/>
        <w:ind w:left="720"/>
      </w:pPr>
    </w:p>
    <w:p w:rsidR="0018005D" w:rsidRPr="00C56BF0" w:rsidRDefault="0018005D" w:rsidP="0038187F">
      <w:pPr>
        <w:pStyle w:val="Tekstkomentarza"/>
        <w:ind w:left="720"/>
        <w:rPr>
          <w:b/>
        </w:rPr>
      </w:pPr>
      <w:r w:rsidRPr="00C56BF0">
        <w:rPr>
          <w:b/>
        </w:rPr>
        <w:t>Proszę o określenie jaka będzie przyjęta forma rozli</w:t>
      </w:r>
      <w:r w:rsidR="0038187F" w:rsidRPr="00C56BF0">
        <w:rPr>
          <w:b/>
        </w:rPr>
        <w:t>czenia Generalnego Wykonawcy ?</w:t>
      </w:r>
      <w:r w:rsidRPr="00C56BF0">
        <w:rPr>
          <w:b/>
        </w:rPr>
        <w:br/>
        <w:t>- rozliczenie ryczałtowe</w:t>
      </w:r>
      <w:r w:rsidRPr="00C56BF0">
        <w:rPr>
          <w:b/>
        </w:rPr>
        <w:br/>
        <w:t>- rozliczenie kosztorysowe (rozliczenie powykonawcze)</w:t>
      </w:r>
    </w:p>
    <w:p w:rsidR="0038187F" w:rsidRDefault="0038187F" w:rsidP="0038187F">
      <w:pPr>
        <w:pStyle w:val="Tekstkomentarza"/>
        <w:ind w:left="720"/>
      </w:pPr>
      <w:proofErr w:type="spellStart"/>
      <w:r>
        <w:t>Odp</w:t>
      </w:r>
      <w:proofErr w:type="spellEnd"/>
      <w:r>
        <w:t xml:space="preserve">: Ta kwestia nie jest jeszcze doprecyzowana. </w:t>
      </w:r>
    </w:p>
    <w:p w:rsidR="0038187F" w:rsidRDefault="0038187F" w:rsidP="0038187F">
      <w:pPr>
        <w:pStyle w:val="Tekstkomentarza"/>
        <w:ind w:left="720"/>
      </w:pPr>
    </w:p>
    <w:p w:rsidR="0018005D" w:rsidRPr="00C56BF0" w:rsidRDefault="0018005D" w:rsidP="0038187F">
      <w:pPr>
        <w:pStyle w:val="Tekstkomentarza"/>
        <w:ind w:left="708"/>
        <w:rPr>
          <w:b/>
        </w:rPr>
      </w:pPr>
      <w:r w:rsidRPr="00C56BF0">
        <w:rPr>
          <w:b/>
        </w:rPr>
        <w:t xml:space="preserve">Czy w związku z </w:t>
      </w:r>
      <w:r w:rsidR="0038187F" w:rsidRPr="00C56BF0">
        <w:rPr>
          <w:b/>
        </w:rPr>
        <w:t>z</w:t>
      </w:r>
      <w:r w:rsidRPr="00C56BF0">
        <w:rPr>
          <w:b/>
        </w:rPr>
        <w:t xml:space="preserve">apisem </w:t>
      </w:r>
      <w:r w:rsidR="0038187F" w:rsidRPr="00C56BF0">
        <w:rPr>
          <w:b/>
        </w:rPr>
        <w:t xml:space="preserve">w projekcie umowy (zał. nr </w:t>
      </w:r>
      <w:r w:rsidR="00C56BF0" w:rsidRPr="00C56BF0">
        <w:rPr>
          <w:b/>
        </w:rPr>
        <w:t xml:space="preserve">6 do zapytania ofertowego) </w:t>
      </w:r>
      <w:r w:rsidRPr="00C56BF0">
        <w:rPr>
          <w:b/>
        </w:rPr>
        <w:t>inwestor oc</w:t>
      </w:r>
      <w:r w:rsidR="00A93A3B">
        <w:rPr>
          <w:b/>
        </w:rPr>
        <w:t>zekuje inspektora posiadającego:</w:t>
      </w:r>
    </w:p>
    <w:p w:rsidR="0018005D" w:rsidRPr="00C56BF0" w:rsidRDefault="00A93A3B" w:rsidP="0018005D">
      <w:pPr>
        <w:pStyle w:val="Tekstkomentarza"/>
        <w:numPr>
          <w:ilvl w:val="0"/>
          <w:numId w:val="3"/>
        </w:numPr>
        <w:rPr>
          <w:b/>
        </w:rPr>
      </w:pPr>
      <w:r>
        <w:rPr>
          <w:b/>
        </w:rPr>
        <w:t>U</w:t>
      </w:r>
      <w:r w:rsidR="0018005D" w:rsidRPr="00C56BF0">
        <w:rPr>
          <w:b/>
        </w:rPr>
        <w:t>prawnienia budowlane w zakresie elektrycznych i uprawnień telekomunikacyjnych ?</w:t>
      </w:r>
    </w:p>
    <w:p w:rsidR="0018005D" w:rsidRPr="00C56BF0" w:rsidRDefault="00A93A3B" w:rsidP="0018005D">
      <w:pPr>
        <w:pStyle w:val="Tekstkomentarza"/>
        <w:numPr>
          <w:ilvl w:val="0"/>
          <w:numId w:val="3"/>
        </w:numPr>
        <w:rPr>
          <w:b/>
        </w:rPr>
      </w:pPr>
      <w:r>
        <w:rPr>
          <w:b/>
        </w:rPr>
        <w:t>U</w:t>
      </w:r>
      <w:r w:rsidR="0018005D" w:rsidRPr="00C56BF0">
        <w:rPr>
          <w:b/>
        </w:rPr>
        <w:t>prawnienia budowlane w zakresie elektrycznym ?</w:t>
      </w:r>
    </w:p>
    <w:p w:rsidR="0018005D" w:rsidRPr="00C56BF0" w:rsidRDefault="0018005D" w:rsidP="0018005D">
      <w:pPr>
        <w:pStyle w:val="Tekstkomentarza"/>
        <w:numPr>
          <w:ilvl w:val="0"/>
          <w:numId w:val="3"/>
        </w:numPr>
        <w:rPr>
          <w:b/>
        </w:rPr>
      </w:pPr>
      <w:r w:rsidRPr="00C56BF0">
        <w:rPr>
          <w:b/>
        </w:rPr>
        <w:t>Uprawnienia budowlane w zakresie telekomunikacyjnym ?</w:t>
      </w:r>
    </w:p>
    <w:p w:rsidR="0018005D" w:rsidRDefault="00C56BF0" w:rsidP="00C56BF0">
      <w:pPr>
        <w:pStyle w:val="Tekstkomentarza"/>
        <w:ind w:left="708"/>
      </w:pPr>
      <w:proofErr w:type="spellStart"/>
      <w:r>
        <w:t>Odp</w:t>
      </w:r>
      <w:proofErr w:type="spellEnd"/>
      <w:r>
        <w:t xml:space="preserve">: Inwestor oczekuje w przypadku podpisania umowy z firmą, że firma oddeleguje do wskazanej pracy osoby posiadające wszystkie wymagane uprawnienia do sprawowania danej funkcji nadzoru a w przypadku podpisania umowy z osobą fizyczną Inwestor oczekuje, że ta osoba będzie posiadać wszystkie </w:t>
      </w:r>
      <w:r w:rsidR="003E0A84">
        <w:t xml:space="preserve">wymagane </w:t>
      </w:r>
      <w:r>
        <w:t xml:space="preserve">uprawnienia do wykonania zleconej usługi nadzoru </w:t>
      </w:r>
      <w:r w:rsidR="00E60F9E">
        <w:t>sprawowanego</w:t>
      </w:r>
      <w:r>
        <w:t xml:space="preserve"> przez Inspektora Nadzoru Inwestorskiego</w:t>
      </w:r>
    </w:p>
    <w:p w:rsidR="0018005D" w:rsidRDefault="0018005D" w:rsidP="0018005D">
      <w:bookmarkStart w:id="0" w:name="_GoBack"/>
      <w:bookmarkEnd w:id="0"/>
    </w:p>
    <w:sectPr w:rsidR="0018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AAF"/>
    <w:multiLevelType w:val="hybridMultilevel"/>
    <w:tmpl w:val="054A6760"/>
    <w:lvl w:ilvl="0" w:tplc="4CCCAEFA">
      <w:start w:val="1"/>
      <w:numFmt w:val="decimal"/>
      <w:lvlText w:val="%1."/>
      <w:lvlJc w:val="left"/>
      <w:pPr>
        <w:ind w:left="720" w:hanging="360"/>
      </w:pPr>
    </w:lvl>
    <w:lvl w:ilvl="1" w:tplc="60FE8FFA">
      <w:start w:val="1"/>
      <w:numFmt w:val="decimal"/>
      <w:lvlText w:val="%2."/>
      <w:lvlJc w:val="left"/>
      <w:pPr>
        <w:ind w:left="720" w:hanging="360"/>
      </w:pPr>
    </w:lvl>
    <w:lvl w:ilvl="2" w:tplc="078E1280">
      <w:start w:val="1"/>
      <w:numFmt w:val="decimal"/>
      <w:lvlText w:val="%3."/>
      <w:lvlJc w:val="left"/>
      <w:pPr>
        <w:ind w:left="720" w:hanging="360"/>
      </w:pPr>
    </w:lvl>
    <w:lvl w:ilvl="3" w:tplc="06B6B188">
      <w:start w:val="1"/>
      <w:numFmt w:val="decimal"/>
      <w:lvlText w:val="%4."/>
      <w:lvlJc w:val="left"/>
      <w:pPr>
        <w:ind w:left="720" w:hanging="360"/>
      </w:pPr>
    </w:lvl>
    <w:lvl w:ilvl="4" w:tplc="33468234">
      <w:start w:val="1"/>
      <w:numFmt w:val="decimal"/>
      <w:lvlText w:val="%5."/>
      <w:lvlJc w:val="left"/>
      <w:pPr>
        <w:ind w:left="720" w:hanging="360"/>
      </w:pPr>
    </w:lvl>
    <w:lvl w:ilvl="5" w:tplc="9C16A2E6">
      <w:start w:val="1"/>
      <w:numFmt w:val="decimal"/>
      <w:lvlText w:val="%6."/>
      <w:lvlJc w:val="left"/>
      <w:pPr>
        <w:ind w:left="720" w:hanging="360"/>
      </w:pPr>
    </w:lvl>
    <w:lvl w:ilvl="6" w:tplc="C636867C">
      <w:start w:val="1"/>
      <w:numFmt w:val="decimal"/>
      <w:lvlText w:val="%7."/>
      <w:lvlJc w:val="left"/>
      <w:pPr>
        <w:ind w:left="720" w:hanging="360"/>
      </w:pPr>
    </w:lvl>
    <w:lvl w:ilvl="7" w:tplc="D0529644">
      <w:start w:val="1"/>
      <w:numFmt w:val="decimal"/>
      <w:lvlText w:val="%8."/>
      <w:lvlJc w:val="left"/>
      <w:pPr>
        <w:ind w:left="720" w:hanging="360"/>
      </w:pPr>
    </w:lvl>
    <w:lvl w:ilvl="8" w:tplc="2C7AA13E">
      <w:start w:val="1"/>
      <w:numFmt w:val="decimal"/>
      <w:lvlText w:val="%9."/>
      <w:lvlJc w:val="left"/>
      <w:pPr>
        <w:ind w:left="720" w:hanging="360"/>
      </w:pPr>
    </w:lvl>
  </w:abstractNum>
  <w:abstractNum w:abstractNumId="1" w15:restartNumberingAfterBreak="0">
    <w:nsid w:val="2FB5788C"/>
    <w:multiLevelType w:val="hybridMultilevel"/>
    <w:tmpl w:val="E4E60CC6"/>
    <w:lvl w:ilvl="0" w:tplc="5E3C9A58">
      <w:start w:val="1"/>
      <w:numFmt w:val="decimal"/>
      <w:lvlText w:val="%1."/>
      <w:lvlJc w:val="left"/>
      <w:pPr>
        <w:ind w:left="720" w:hanging="360"/>
      </w:pPr>
    </w:lvl>
    <w:lvl w:ilvl="1" w:tplc="9A123BE4">
      <w:start w:val="1"/>
      <w:numFmt w:val="decimal"/>
      <w:lvlText w:val="%2."/>
      <w:lvlJc w:val="left"/>
      <w:pPr>
        <w:ind w:left="720" w:hanging="360"/>
      </w:pPr>
    </w:lvl>
    <w:lvl w:ilvl="2" w:tplc="2D440892">
      <w:start w:val="1"/>
      <w:numFmt w:val="decimal"/>
      <w:lvlText w:val="%3."/>
      <w:lvlJc w:val="left"/>
      <w:pPr>
        <w:ind w:left="720" w:hanging="360"/>
      </w:pPr>
    </w:lvl>
    <w:lvl w:ilvl="3" w:tplc="13144BDA">
      <w:start w:val="1"/>
      <w:numFmt w:val="decimal"/>
      <w:lvlText w:val="%4."/>
      <w:lvlJc w:val="left"/>
      <w:pPr>
        <w:ind w:left="720" w:hanging="360"/>
      </w:pPr>
    </w:lvl>
    <w:lvl w:ilvl="4" w:tplc="37AAD9DA">
      <w:start w:val="1"/>
      <w:numFmt w:val="decimal"/>
      <w:lvlText w:val="%5."/>
      <w:lvlJc w:val="left"/>
      <w:pPr>
        <w:ind w:left="720" w:hanging="360"/>
      </w:pPr>
    </w:lvl>
    <w:lvl w:ilvl="5" w:tplc="1E26E422">
      <w:start w:val="1"/>
      <w:numFmt w:val="decimal"/>
      <w:lvlText w:val="%6."/>
      <w:lvlJc w:val="left"/>
      <w:pPr>
        <w:ind w:left="720" w:hanging="360"/>
      </w:pPr>
    </w:lvl>
    <w:lvl w:ilvl="6" w:tplc="92402EE6">
      <w:start w:val="1"/>
      <w:numFmt w:val="decimal"/>
      <w:lvlText w:val="%7."/>
      <w:lvlJc w:val="left"/>
      <w:pPr>
        <w:ind w:left="720" w:hanging="360"/>
      </w:pPr>
    </w:lvl>
    <w:lvl w:ilvl="7" w:tplc="9F30659E">
      <w:start w:val="1"/>
      <w:numFmt w:val="decimal"/>
      <w:lvlText w:val="%8."/>
      <w:lvlJc w:val="left"/>
      <w:pPr>
        <w:ind w:left="720" w:hanging="360"/>
      </w:pPr>
    </w:lvl>
    <w:lvl w:ilvl="8" w:tplc="D3C0ECC0">
      <w:start w:val="1"/>
      <w:numFmt w:val="decimal"/>
      <w:lvlText w:val="%9."/>
      <w:lvlJc w:val="left"/>
      <w:pPr>
        <w:ind w:left="720" w:hanging="360"/>
      </w:pPr>
    </w:lvl>
  </w:abstractNum>
  <w:abstractNum w:abstractNumId="2" w15:restartNumberingAfterBreak="0">
    <w:nsid w:val="56037C17"/>
    <w:multiLevelType w:val="hybridMultilevel"/>
    <w:tmpl w:val="BE4AD03C"/>
    <w:lvl w:ilvl="0" w:tplc="0EC4C026">
      <w:start w:val="1"/>
      <w:numFmt w:val="decimal"/>
      <w:lvlText w:val="%1."/>
      <w:lvlJc w:val="left"/>
      <w:pPr>
        <w:ind w:left="720" w:hanging="360"/>
      </w:pPr>
    </w:lvl>
    <w:lvl w:ilvl="1" w:tplc="F8E618EC">
      <w:start w:val="1"/>
      <w:numFmt w:val="decimal"/>
      <w:lvlText w:val="%2."/>
      <w:lvlJc w:val="left"/>
      <w:pPr>
        <w:ind w:left="720" w:hanging="360"/>
      </w:pPr>
    </w:lvl>
    <w:lvl w:ilvl="2" w:tplc="5CD0F9A0">
      <w:start w:val="1"/>
      <w:numFmt w:val="decimal"/>
      <w:lvlText w:val="%3."/>
      <w:lvlJc w:val="left"/>
      <w:pPr>
        <w:ind w:left="720" w:hanging="360"/>
      </w:pPr>
    </w:lvl>
    <w:lvl w:ilvl="3" w:tplc="1B10B0D4">
      <w:start w:val="1"/>
      <w:numFmt w:val="decimal"/>
      <w:lvlText w:val="%4."/>
      <w:lvlJc w:val="left"/>
      <w:pPr>
        <w:ind w:left="720" w:hanging="360"/>
      </w:pPr>
    </w:lvl>
    <w:lvl w:ilvl="4" w:tplc="3FBC6DD8">
      <w:start w:val="1"/>
      <w:numFmt w:val="decimal"/>
      <w:lvlText w:val="%5."/>
      <w:lvlJc w:val="left"/>
      <w:pPr>
        <w:ind w:left="720" w:hanging="360"/>
      </w:pPr>
    </w:lvl>
    <w:lvl w:ilvl="5" w:tplc="6CAEE28C">
      <w:start w:val="1"/>
      <w:numFmt w:val="decimal"/>
      <w:lvlText w:val="%6."/>
      <w:lvlJc w:val="left"/>
      <w:pPr>
        <w:ind w:left="720" w:hanging="360"/>
      </w:pPr>
    </w:lvl>
    <w:lvl w:ilvl="6" w:tplc="9B8834EE">
      <w:start w:val="1"/>
      <w:numFmt w:val="decimal"/>
      <w:lvlText w:val="%7."/>
      <w:lvlJc w:val="left"/>
      <w:pPr>
        <w:ind w:left="720" w:hanging="360"/>
      </w:pPr>
    </w:lvl>
    <w:lvl w:ilvl="7" w:tplc="ED86BC08">
      <w:start w:val="1"/>
      <w:numFmt w:val="decimal"/>
      <w:lvlText w:val="%8."/>
      <w:lvlJc w:val="left"/>
      <w:pPr>
        <w:ind w:left="720" w:hanging="360"/>
      </w:pPr>
    </w:lvl>
    <w:lvl w:ilvl="8" w:tplc="F6EAF4B0">
      <w:start w:val="1"/>
      <w:numFmt w:val="decimal"/>
      <w:lvlText w:val="%9."/>
      <w:lvlJc w:val="left"/>
      <w:pPr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D"/>
    <w:rsid w:val="0018005D"/>
    <w:rsid w:val="0038187F"/>
    <w:rsid w:val="003E0A84"/>
    <w:rsid w:val="003F1626"/>
    <w:rsid w:val="00A93A3B"/>
    <w:rsid w:val="00C56BF0"/>
    <w:rsid w:val="00D104E1"/>
    <w:rsid w:val="00DD2300"/>
    <w:rsid w:val="00E60F9E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4F66"/>
  <w15:chartTrackingRefBased/>
  <w15:docId w15:val="{55C28FCD-42EF-4F2F-A2E7-BA360BDF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unhideWhenUsed/>
    <w:rsid w:val="001800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8005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18005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uiPriority w:val="99"/>
    <w:unhideWhenUsed/>
    <w:rsid w:val="001800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Ślusarczyk</dc:creator>
  <cp:keywords/>
  <dc:description/>
  <cp:lastModifiedBy>Paweł Ślusarczyk</cp:lastModifiedBy>
  <cp:revision>6</cp:revision>
  <dcterms:created xsi:type="dcterms:W3CDTF">2024-01-30T09:47:00Z</dcterms:created>
  <dcterms:modified xsi:type="dcterms:W3CDTF">2024-01-30T10:30:00Z</dcterms:modified>
</cp:coreProperties>
</file>