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C9A81F" w14:textId="63C98C95" w:rsidR="00436955" w:rsidRDefault="00A04D77" w:rsidP="00897838">
      <w:pPr>
        <w:pStyle w:val="Nagwek1"/>
        <w:numPr>
          <w:ilvl w:val="0"/>
          <w:numId w:val="0"/>
        </w:numPr>
        <w:jc w:val="center"/>
        <w:rPr>
          <w:lang w:val="pl-PL"/>
        </w:rPr>
      </w:pPr>
      <w:r w:rsidRPr="00D36CB4">
        <w:rPr>
          <w:lang w:val="pl-PL"/>
        </w:rPr>
        <w:t>ZAPYTANIE OFERTOWE/OGŁOSZENIE</w:t>
      </w:r>
      <w:r w:rsidR="00A336EB" w:rsidRPr="00D36CB4">
        <w:rPr>
          <w:lang w:val="pl-PL"/>
        </w:rPr>
        <w:t xml:space="preserve"> O UDZIELENIE ZAMÓWIENIA</w:t>
      </w:r>
      <w:r w:rsidR="00EA27DE">
        <w:rPr>
          <w:lang w:val="pl-PL"/>
        </w:rPr>
        <w:t xml:space="preserve"> </w:t>
      </w:r>
    </w:p>
    <w:p w14:paraId="55E405AB" w14:textId="77777777" w:rsidR="00436955" w:rsidRDefault="00436955" w:rsidP="00EA27DE">
      <w:pPr>
        <w:pStyle w:val="Nagwek1"/>
        <w:numPr>
          <w:ilvl w:val="0"/>
          <w:numId w:val="0"/>
        </w:numPr>
        <w:ind w:left="708" w:firstLine="708"/>
        <w:jc w:val="center"/>
        <w:rPr>
          <w:lang w:val="pl-PL"/>
        </w:rPr>
      </w:pPr>
    </w:p>
    <w:p w14:paraId="0C9829D4" w14:textId="0343AA2C" w:rsidR="00E14D75" w:rsidRDefault="00EA27DE" w:rsidP="00EA27DE">
      <w:pPr>
        <w:pStyle w:val="Nagwek1"/>
        <w:numPr>
          <w:ilvl w:val="0"/>
          <w:numId w:val="0"/>
        </w:numPr>
        <w:ind w:left="708" w:firstLine="708"/>
        <w:jc w:val="center"/>
        <w:rPr>
          <w:lang w:val="pl-PL"/>
        </w:rPr>
      </w:pPr>
      <w:r>
        <w:rPr>
          <w:lang w:val="pl-PL"/>
        </w:rPr>
        <w:t xml:space="preserve"> </w:t>
      </w:r>
    </w:p>
    <w:p w14:paraId="53A2F7E3" w14:textId="13BC530A" w:rsidR="000C4E14" w:rsidRPr="00D36CB4" w:rsidRDefault="000C4E14" w:rsidP="00E14D75">
      <w:pPr>
        <w:jc w:val="center"/>
        <w:rPr>
          <w:rFonts w:ascii="Arial" w:hAnsi="Arial" w:cs="Arial"/>
          <w:b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0C4E14" w:rsidRPr="00D36CB4" w14:paraId="0006D62E" w14:textId="77777777" w:rsidTr="00A04D77">
        <w:trPr>
          <w:trHeight w:val="880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CB148" w14:textId="77777777" w:rsidR="000C4E14" w:rsidRPr="00D36CB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EDA0" w14:textId="77777777" w:rsidR="000C4E14" w:rsidRPr="00D36CB4" w:rsidRDefault="000C4E14" w:rsidP="00C7567B">
            <w:pPr>
              <w:pStyle w:val="Nagwek1"/>
            </w:pPr>
            <w:r w:rsidRPr="00D36CB4">
              <w:rPr>
                <w:lang w:val="pl-PL" w:eastAsia="pl-PL"/>
              </w:rPr>
              <w:t>Zamawiający</w:t>
            </w:r>
          </w:p>
          <w:p w14:paraId="0A1DDE22" w14:textId="21166A7A" w:rsidR="000C4E14" w:rsidRPr="00D36CB4" w:rsidRDefault="000C4E14" w:rsidP="00C7567B">
            <w:pPr>
              <w:ind w:right="290"/>
              <w:rPr>
                <w:rFonts w:ascii="Arial" w:hAnsi="Arial" w:cs="Arial"/>
                <w:lang w:eastAsia="pl-PL"/>
              </w:rPr>
            </w:pPr>
          </w:p>
          <w:p w14:paraId="73FF8729" w14:textId="5CF8A3B1" w:rsidR="00110CDF" w:rsidRPr="00D36CB4" w:rsidRDefault="00110CDF" w:rsidP="00C7567B">
            <w:pPr>
              <w:ind w:right="290"/>
              <w:rPr>
                <w:rFonts w:ascii="Arial" w:hAnsi="Arial" w:cs="Arial"/>
                <w:lang w:eastAsia="pl-PL"/>
              </w:rPr>
            </w:pPr>
            <w:r w:rsidRPr="00D36CB4">
              <w:rPr>
                <w:rFonts w:ascii="Arial" w:hAnsi="Arial" w:cs="Arial"/>
                <w:lang w:eastAsia="pl-PL"/>
              </w:rPr>
              <w:t>Caritas Polska</w:t>
            </w:r>
          </w:p>
          <w:p w14:paraId="7CDFFA32" w14:textId="77777777" w:rsidR="000C4E14" w:rsidRPr="00D36CB4" w:rsidRDefault="000C4E14" w:rsidP="00C7567B">
            <w:pPr>
              <w:ind w:right="290"/>
              <w:rPr>
                <w:rFonts w:ascii="Arial" w:hAnsi="Arial" w:cs="Arial"/>
              </w:rPr>
            </w:pPr>
          </w:p>
          <w:p w14:paraId="378E3DC9" w14:textId="49FBE0B1" w:rsidR="000C4E14" w:rsidRPr="00D36CB4" w:rsidRDefault="000C4E14" w:rsidP="00C7567B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Adres</w:t>
            </w:r>
            <w:r w:rsidR="0060638F" w:rsidRPr="00D36CB4">
              <w:rPr>
                <w:rFonts w:ascii="Arial" w:hAnsi="Arial" w:cs="Arial"/>
              </w:rPr>
              <w:t xml:space="preserve"> siedziby</w:t>
            </w:r>
            <w:r w:rsidRPr="00D36CB4">
              <w:rPr>
                <w:rFonts w:ascii="Arial" w:hAnsi="Arial" w:cs="Arial"/>
              </w:rPr>
              <w:t>:</w:t>
            </w:r>
          </w:p>
          <w:p w14:paraId="66E517F7" w14:textId="093F75EE" w:rsidR="000C4E14" w:rsidRPr="00D36CB4" w:rsidRDefault="000C4E14" w:rsidP="00C7567B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ul. </w:t>
            </w:r>
            <w:r w:rsidR="00AF2756" w:rsidRPr="00D36CB4">
              <w:rPr>
                <w:rFonts w:ascii="Arial" w:hAnsi="Arial" w:cs="Arial"/>
              </w:rPr>
              <w:t>Okopowa 55</w:t>
            </w:r>
            <w:r w:rsidRPr="00D36CB4">
              <w:rPr>
                <w:rFonts w:ascii="Arial" w:hAnsi="Arial" w:cs="Arial"/>
              </w:rPr>
              <w:t xml:space="preserve"> </w:t>
            </w:r>
          </w:p>
          <w:p w14:paraId="7DD557A9" w14:textId="629BF005" w:rsidR="000C4E14" w:rsidRPr="00D36CB4" w:rsidRDefault="00AF2756" w:rsidP="00C7567B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01</w:t>
            </w:r>
            <w:r w:rsidR="000C4E14" w:rsidRPr="00D36CB4">
              <w:rPr>
                <w:rFonts w:ascii="Arial" w:hAnsi="Arial" w:cs="Arial"/>
              </w:rPr>
              <w:t xml:space="preserve"> - </w:t>
            </w:r>
            <w:r w:rsidRPr="00D36CB4">
              <w:rPr>
                <w:rFonts w:ascii="Arial" w:hAnsi="Arial" w:cs="Arial"/>
              </w:rPr>
              <w:t>043</w:t>
            </w:r>
            <w:r w:rsidR="000C4E14" w:rsidRPr="00D36CB4">
              <w:rPr>
                <w:rFonts w:ascii="Arial" w:hAnsi="Arial" w:cs="Arial"/>
              </w:rPr>
              <w:t xml:space="preserve"> </w:t>
            </w:r>
            <w:r w:rsidRPr="00D36CB4">
              <w:rPr>
                <w:rFonts w:ascii="Arial" w:hAnsi="Arial" w:cs="Arial"/>
              </w:rPr>
              <w:t>Warszawa</w:t>
            </w:r>
            <w:r w:rsidR="000C4E14" w:rsidRPr="00D36CB4">
              <w:rPr>
                <w:rFonts w:ascii="Arial" w:hAnsi="Arial" w:cs="Arial"/>
              </w:rPr>
              <w:t xml:space="preserve"> </w:t>
            </w:r>
          </w:p>
          <w:p w14:paraId="7C90F50A" w14:textId="77777777" w:rsidR="000C4E14" w:rsidRPr="00D36CB4" w:rsidRDefault="000C4E14" w:rsidP="00C7567B">
            <w:pPr>
              <w:ind w:right="290"/>
              <w:rPr>
                <w:rFonts w:ascii="Arial" w:hAnsi="Arial" w:cs="Arial"/>
              </w:rPr>
            </w:pPr>
          </w:p>
          <w:p w14:paraId="60156A35" w14:textId="20E71B6F" w:rsidR="000C4E14" w:rsidRPr="00D36CB4" w:rsidRDefault="000C4E14" w:rsidP="00C7567B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telefon:</w:t>
            </w:r>
            <w:r w:rsidRPr="00D36CB4">
              <w:rPr>
                <w:rFonts w:ascii="Arial" w:hAnsi="Arial" w:cs="Arial"/>
              </w:rPr>
              <w:tab/>
            </w:r>
            <w:r w:rsidR="00DE192F" w:rsidRPr="00D36CB4">
              <w:rPr>
                <w:rFonts w:ascii="Arial" w:hAnsi="Arial" w:cs="Arial"/>
              </w:rPr>
              <w:t>+48 22 3348500</w:t>
            </w:r>
          </w:p>
          <w:p w14:paraId="46617750" w14:textId="03C1A974" w:rsidR="000C4E14" w:rsidRPr="00477133" w:rsidRDefault="00DE192F" w:rsidP="00BB4448">
            <w:pPr>
              <w:ind w:right="290"/>
              <w:rPr>
                <w:rFonts w:ascii="Arial" w:hAnsi="Arial" w:cs="Arial"/>
                <w:lang w:val="it-IT"/>
              </w:rPr>
            </w:pPr>
            <w:r w:rsidRPr="00D53E18">
              <w:rPr>
                <w:rFonts w:ascii="Arial" w:hAnsi="Arial" w:cs="Arial"/>
                <w:lang w:val="it-IT"/>
              </w:rPr>
              <w:t xml:space="preserve">e-mail: </w:t>
            </w:r>
            <w:r w:rsidRPr="00D53E18">
              <w:rPr>
                <w:rFonts w:ascii="Arial" w:hAnsi="Arial" w:cs="Arial"/>
                <w:lang w:val="it-IT"/>
              </w:rPr>
              <w:tab/>
            </w:r>
            <w:hyperlink r:id="rId11" w:history="1">
              <w:r w:rsidR="00477133" w:rsidRPr="00477133">
                <w:rPr>
                  <w:rStyle w:val="Hipercze"/>
                  <w:rFonts w:ascii="Helvetica" w:hAnsi="Helvetica"/>
                  <w:color w:val="auto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caritaspolska@caritas.pl</w:t>
              </w:r>
            </w:hyperlink>
          </w:p>
          <w:p w14:paraId="3C58CA8B" w14:textId="77777777" w:rsidR="00BB4448" w:rsidRPr="00D53E18" w:rsidRDefault="00BB4448" w:rsidP="00BB4448">
            <w:pPr>
              <w:ind w:right="290"/>
              <w:rPr>
                <w:rFonts w:ascii="Arial" w:hAnsi="Arial" w:cs="Arial"/>
                <w:lang w:val="it-IT"/>
              </w:rPr>
            </w:pPr>
          </w:p>
          <w:p w14:paraId="11941663" w14:textId="3091CA38" w:rsidR="00AF2756" w:rsidRPr="00D36CB4" w:rsidRDefault="007C4EE0" w:rsidP="00C7567B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Podstawa prowadzenia postępowania – Polityka Zakupowa Caritas Polska z dnia 28 lutego 2022 r.</w:t>
            </w:r>
            <w:r w:rsidR="0004738D" w:rsidRPr="00D36CB4">
              <w:rPr>
                <w:rFonts w:ascii="Arial" w:hAnsi="Arial" w:cs="Arial"/>
              </w:rPr>
              <w:t xml:space="preserve"> z </w:t>
            </w:r>
            <w:proofErr w:type="spellStart"/>
            <w:r w:rsidR="0004738D" w:rsidRPr="00D36CB4">
              <w:rPr>
                <w:rFonts w:ascii="Arial" w:hAnsi="Arial" w:cs="Arial"/>
              </w:rPr>
              <w:t>póź</w:t>
            </w:r>
            <w:r w:rsidR="00CE31A3" w:rsidRPr="00D36CB4">
              <w:rPr>
                <w:rFonts w:ascii="Arial" w:hAnsi="Arial" w:cs="Arial"/>
              </w:rPr>
              <w:t>n</w:t>
            </w:r>
            <w:proofErr w:type="spellEnd"/>
            <w:r w:rsidR="0004738D" w:rsidRPr="00D36CB4">
              <w:rPr>
                <w:rFonts w:ascii="Arial" w:hAnsi="Arial" w:cs="Arial"/>
              </w:rPr>
              <w:t xml:space="preserve">. </w:t>
            </w:r>
            <w:proofErr w:type="spellStart"/>
            <w:r w:rsidR="0004738D" w:rsidRPr="00D36CB4">
              <w:rPr>
                <w:rFonts w:ascii="Arial" w:hAnsi="Arial" w:cs="Arial"/>
              </w:rPr>
              <w:t>zm</w:t>
            </w:r>
            <w:proofErr w:type="spellEnd"/>
            <w:r w:rsidR="0004738D" w:rsidRPr="00D36CB4">
              <w:rPr>
                <w:rFonts w:ascii="Arial" w:hAnsi="Arial" w:cs="Arial"/>
              </w:rPr>
              <w:t xml:space="preserve">, </w:t>
            </w:r>
          </w:p>
          <w:p w14:paraId="56467D4F" w14:textId="69422CF1" w:rsidR="004A2E1D" w:rsidRDefault="00972DE9" w:rsidP="00C7567B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Do postępowania nie stosuje się ustawy</w:t>
            </w:r>
            <w:r w:rsidR="00B40082" w:rsidRPr="00D36CB4">
              <w:rPr>
                <w:rFonts w:ascii="Arial" w:hAnsi="Arial" w:cs="Arial"/>
              </w:rPr>
              <w:t xml:space="preserve"> z dnia 11 września 2019 r.</w:t>
            </w:r>
            <w:r w:rsidRPr="00D36CB4">
              <w:rPr>
                <w:rFonts w:ascii="Arial" w:hAnsi="Arial" w:cs="Arial"/>
              </w:rPr>
              <w:t xml:space="preserve"> Prawo zamówień publicznych</w:t>
            </w:r>
            <w:r w:rsidR="00B40082" w:rsidRPr="00D36CB4">
              <w:rPr>
                <w:rFonts w:ascii="Arial" w:hAnsi="Arial" w:cs="Arial"/>
              </w:rPr>
              <w:t xml:space="preserve"> z </w:t>
            </w:r>
            <w:proofErr w:type="spellStart"/>
            <w:r w:rsidR="00B40082" w:rsidRPr="00D36CB4">
              <w:rPr>
                <w:rFonts w:ascii="Arial" w:hAnsi="Arial" w:cs="Arial"/>
              </w:rPr>
              <w:t>późn</w:t>
            </w:r>
            <w:proofErr w:type="spellEnd"/>
            <w:r w:rsidR="00B40082" w:rsidRPr="00D36CB4">
              <w:rPr>
                <w:rFonts w:ascii="Arial" w:hAnsi="Arial" w:cs="Arial"/>
              </w:rPr>
              <w:t>. zm</w:t>
            </w:r>
            <w:r w:rsidRPr="00D36CB4">
              <w:rPr>
                <w:rFonts w:ascii="Arial" w:hAnsi="Arial" w:cs="Arial"/>
              </w:rPr>
              <w:t>.</w:t>
            </w:r>
          </w:p>
          <w:p w14:paraId="62A17FB2" w14:textId="49378780" w:rsidR="007C4EE0" w:rsidRPr="00D36CB4" w:rsidRDefault="00065CBA" w:rsidP="00C7567B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Zastosowana procedura zakupowa</w:t>
            </w:r>
            <w:r w:rsidR="00E9239D" w:rsidRPr="00D36CB4">
              <w:rPr>
                <w:rFonts w:ascii="Arial" w:hAnsi="Arial" w:cs="Arial"/>
              </w:rPr>
              <w:t xml:space="preserve"> (tryb wyboru</w:t>
            </w:r>
            <w:r w:rsidR="00E9239D" w:rsidRPr="00242AC9">
              <w:rPr>
                <w:rFonts w:ascii="Arial" w:hAnsi="Arial" w:cs="Arial"/>
              </w:rPr>
              <w:t>)</w:t>
            </w:r>
            <w:r w:rsidR="000E7483" w:rsidRPr="00242AC9">
              <w:rPr>
                <w:rFonts w:ascii="Arial" w:hAnsi="Arial" w:cs="Arial"/>
              </w:rPr>
              <w:t xml:space="preserve"> – </w:t>
            </w:r>
            <w:r w:rsidR="00B1442F">
              <w:rPr>
                <w:rFonts w:ascii="Arial" w:hAnsi="Arial" w:cs="Arial"/>
                <w:b/>
              </w:rPr>
              <w:t>Rozeznanie rynku</w:t>
            </w:r>
          </w:p>
          <w:p w14:paraId="36664066" w14:textId="5D3CA178" w:rsidR="00903D65" w:rsidRPr="00D36CB4" w:rsidRDefault="00903D65" w:rsidP="00C7567B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 </w:t>
            </w:r>
          </w:p>
          <w:p w14:paraId="19A3F33B" w14:textId="4E8FEE62" w:rsidR="007C4EE0" w:rsidRDefault="002C3F3F" w:rsidP="00C7567B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Osoba wyznaczona do kontaktu w ramach prowadzonego postępowania o udzielenie zamówienia:</w:t>
            </w:r>
          </w:p>
          <w:p w14:paraId="02B90238" w14:textId="77777777" w:rsidR="007E5298" w:rsidRPr="00D36CB4" w:rsidRDefault="007E5298" w:rsidP="00C7567B">
            <w:pPr>
              <w:jc w:val="both"/>
              <w:rPr>
                <w:rFonts w:ascii="Arial" w:hAnsi="Arial" w:cs="Arial"/>
              </w:rPr>
            </w:pPr>
          </w:p>
          <w:p w14:paraId="64A28233" w14:textId="626DDCD4" w:rsidR="00786199" w:rsidRPr="007E5298" w:rsidRDefault="006C2C9C" w:rsidP="007E529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</w:t>
            </w:r>
            <w:r w:rsidR="004D70B7" w:rsidRPr="007E529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Paweł Żulewski</w:t>
            </w:r>
          </w:p>
          <w:p w14:paraId="00FBBB16" w14:textId="5DFCDF3A" w:rsidR="001804EC" w:rsidRPr="00897838" w:rsidRDefault="00CC754A" w:rsidP="00897838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7E5298">
              <w:rPr>
                <w:rFonts w:ascii="Arial" w:hAnsi="Arial" w:cs="Arial"/>
                <w:b/>
              </w:rPr>
              <w:t xml:space="preserve">Tel.: </w:t>
            </w:r>
            <w:r w:rsidR="006C2C9C">
              <w:rPr>
                <w:rFonts w:ascii="Arial" w:hAnsi="Arial" w:cs="Arial"/>
                <w:b/>
              </w:rPr>
              <w:t>880 763 992</w:t>
            </w:r>
            <w:r w:rsidR="006C2C9C">
              <w:rPr>
                <w:rFonts w:ascii="Arial" w:hAnsi="Arial" w:cs="Arial"/>
                <w:b/>
              </w:rPr>
              <w:br/>
              <w:t>e-mail: pzulewski</w:t>
            </w:r>
            <w:r w:rsidRPr="007E5298">
              <w:rPr>
                <w:rFonts w:ascii="Arial" w:hAnsi="Arial" w:cs="Arial"/>
                <w:b/>
              </w:rPr>
              <w:t>@caritas.org.pl</w:t>
            </w:r>
          </w:p>
          <w:p w14:paraId="6DD5C8C0" w14:textId="77777777" w:rsidR="00022EF5" w:rsidRDefault="00022EF5" w:rsidP="00D90FCE">
            <w:pPr>
              <w:rPr>
                <w:rFonts w:ascii="Arial" w:hAnsi="Arial" w:cs="Arial"/>
              </w:rPr>
            </w:pPr>
          </w:p>
          <w:p w14:paraId="287D6690" w14:textId="0E2E2E5B" w:rsidR="00022EF5" w:rsidRPr="00387492" w:rsidRDefault="00113618" w:rsidP="00DF38A3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45F16F48" w14:textId="5AD296FF" w:rsidR="00387492" w:rsidRPr="00A85FDB" w:rsidRDefault="00387492" w:rsidP="000B15B1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b/>
                <w:bCs/>
              </w:rPr>
            </w:pPr>
            <w:r w:rsidRPr="00A85FDB">
              <w:rPr>
                <w:b/>
                <w:bCs/>
              </w:rPr>
              <w:t xml:space="preserve">Do niniejszego zapytania ofertowego nie stosuje się przepisów </w:t>
            </w:r>
            <w:r w:rsidR="00DB0C8A">
              <w:rPr>
                <w:b/>
                <w:bCs/>
              </w:rPr>
              <w:t>u</w:t>
            </w:r>
            <w:r w:rsidRPr="00A85FDB">
              <w:rPr>
                <w:b/>
                <w:bCs/>
              </w:rPr>
              <w:t xml:space="preserve">stawy z dnia 11 września 2019 r. Prawo zamówień publicznych (tekst jednolity: Dz. U. z 2023 r. poz. 1605, 1720 z  późniejszymi zmianami). </w:t>
            </w:r>
          </w:p>
          <w:p w14:paraId="5F503CAF" w14:textId="43CB9CA5" w:rsidR="00387492" w:rsidRPr="00387492" w:rsidRDefault="00387492" w:rsidP="000B15B1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Niniejsze zapytanie ofertowe ma na celu rozeznanie cenowe rynku oraz wyłonienie Wykonawcy przedmiotu Zapytania</w:t>
            </w:r>
          </w:p>
          <w:p w14:paraId="45E1BC6F" w14:textId="5BF78FAC" w:rsidR="00022EF5" w:rsidRPr="00D36CB4" w:rsidRDefault="00387492" w:rsidP="000B15B1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Zamawiający zastrzega sobie możliwość unieważnienia prowadzonego rozeznania bez  podania przyczyny</w:t>
            </w:r>
            <w:r w:rsidR="00DB0C8A">
              <w:rPr>
                <w:b/>
                <w:bCs/>
              </w:rPr>
              <w:t>.</w:t>
            </w:r>
          </w:p>
        </w:tc>
      </w:tr>
      <w:tr w:rsidR="000C4E14" w:rsidRPr="00D36CB4" w14:paraId="4BB0442C" w14:textId="77777777" w:rsidTr="00A04D77">
        <w:trPr>
          <w:trHeight w:val="495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34CBF" w14:textId="77777777" w:rsidR="000C4E14" w:rsidRPr="00790FF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  <w:p w14:paraId="0731EDD3" w14:textId="77777777" w:rsidR="003F7848" w:rsidRPr="00790FF4" w:rsidRDefault="003F7848" w:rsidP="00C7567B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7DB6" w14:textId="30696994" w:rsidR="000C4E14" w:rsidRPr="00C0111E" w:rsidRDefault="000C4E14" w:rsidP="00C7567B">
            <w:pPr>
              <w:pStyle w:val="Nagwek1"/>
              <w:jc w:val="both"/>
              <w:rPr>
                <w:lang w:val="pl-PL" w:eastAsia="pl-PL"/>
              </w:rPr>
            </w:pPr>
            <w:r w:rsidRPr="00C0111E">
              <w:rPr>
                <w:lang w:val="pl-PL" w:eastAsia="pl-PL"/>
              </w:rPr>
              <w:t xml:space="preserve">Przedmiot zamówienia </w:t>
            </w:r>
            <w:r w:rsidR="001C0127" w:rsidRPr="00C0111E">
              <w:rPr>
                <w:lang w:val="pl-PL" w:eastAsia="pl-PL"/>
              </w:rPr>
              <w:t>(</w:t>
            </w:r>
            <w:r w:rsidR="0089560A" w:rsidRPr="00C0111E">
              <w:rPr>
                <w:lang w:val="pl-PL" w:eastAsia="pl-PL"/>
              </w:rPr>
              <w:t>o</w:t>
            </w:r>
            <w:r w:rsidR="001C0127" w:rsidRPr="00C0111E">
              <w:rPr>
                <w:lang w:val="pl-PL" w:eastAsia="pl-PL"/>
              </w:rPr>
              <w:t>pis przedmiotu zamówienia)</w:t>
            </w:r>
          </w:p>
          <w:p w14:paraId="52CCD803" w14:textId="77777777" w:rsidR="00D00EB7" w:rsidRPr="00C0111E" w:rsidRDefault="00D00EB7" w:rsidP="00D00EB7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</w:p>
          <w:p w14:paraId="570412C1" w14:textId="7D2AA25D" w:rsidR="00D00EB7" w:rsidRPr="00C0111E" w:rsidRDefault="00D00EB7" w:rsidP="00D00EB7">
            <w:pPr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</w:rPr>
              <w:t>Świadczenie usług w zakresie</w:t>
            </w: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planowania, zakupu i optymalizacji kampanii reklamowych w ekosystemach Google oraz Meta dla Caritas Polska</w:t>
            </w:r>
          </w:p>
          <w:p w14:paraId="67A3BC33" w14:textId="0F77D875" w:rsidR="00545152" w:rsidRPr="00C0111E" w:rsidRDefault="00545152" w:rsidP="00D00EB7">
            <w:pPr>
              <w:rPr>
                <w:rFonts w:ascii="Arial" w:eastAsia="Aptos" w:hAnsi="Arial" w:cs="Arial"/>
                <w:color w:val="000000" w:themeColor="text1"/>
              </w:rPr>
            </w:pPr>
          </w:p>
          <w:p w14:paraId="39219A20" w14:textId="77777777" w:rsidR="00545152" w:rsidRPr="00C0111E" w:rsidRDefault="00545152" w:rsidP="00545152">
            <w:pPr>
              <w:spacing w:before="240" w:after="240"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Postępowanie będzie prowadzone dwuetapowo:</w:t>
            </w:r>
          </w:p>
          <w:p w14:paraId="5922858E" w14:textId="5E53453E" w:rsidR="00545152" w:rsidRPr="00C0111E" w:rsidRDefault="00545152" w:rsidP="00042EDF">
            <w:pPr>
              <w:pStyle w:val="Akapitzlist"/>
              <w:numPr>
                <w:ilvl w:val="0"/>
                <w:numId w:val="34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Pierwszy etap </w:t>
            </w:r>
            <w:r w:rsidR="00C0111E">
              <w:rPr>
                <w:rFonts w:ascii="Arial" w:eastAsia="Aptos" w:hAnsi="Arial" w:cs="Arial"/>
                <w:color w:val="000000" w:themeColor="text1"/>
              </w:rPr>
              <w:t>–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="00C0111E">
              <w:rPr>
                <w:rFonts w:ascii="Arial" w:eastAsia="Aptos" w:hAnsi="Arial" w:cs="Arial"/>
                <w:color w:val="000000" w:themeColor="text1"/>
              </w:rPr>
              <w:t xml:space="preserve">Zamawiający dokona 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>ocen</w:t>
            </w:r>
            <w:r w:rsidR="00C0111E">
              <w:rPr>
                <w:rFonts w:ascii="Arial" w:eastAsia="Aptos" w:hAnsi="Arial" w:cs="Arial"/>
                <w:color w:val="000000" w:themeColor="text1"/>
              </w:rPr>
              <w:t>y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ofert zgodnie z określonymi kryteriami oceny</w:t>
            </w:r>
          </w:p>
          <w:p w14:paraId="1C6A80D0" w14:textId="2D371254" w:rsidR="00545152" w:rsidRPr="00C0111E" w:rsidRDefault="00545152" w:rsidP="00042EDF">
            <w:pPr>
              <w:pStyle w:val="Akapitzlist"/>
              <w:numPr>
                <w:ilvl w:val="0"/>
                <w:numId w:val="34"/>
              </w:numPr>
              <w:suppressAutoHyphens w:val="0"/>
              <w:spacing w:before="240" w:after="240" w:line="279" w:lineRule="auto"/>
              <w:contextualSpacing/>
              <w:rPr>
                <w:rFonts w:ascii="Arial" w:hAnsi="Arial" w:cs="Arial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Drugi etap - </w:t>
            </w:r>
            <w:r w:rsidR="00C0111E">
              <w:rPr>
                <w:rFonts w:ascii="Arial" w:eastAsia="Aptos" w:hAnsi="Arial" w:cs="Arial"/>
                <w:color w:val="000000" w:themeColor="text1"/>
              </w:rPr>
              <w:t>I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>ndywidualne rozmowy z max 3 Wykonawcami najwyżej ocenionymi w pierwszym etapie zgodnie z zapisami zawartymi w pkt 4 OPZ</w:t>
            </w:r>
            <w:r w:rsidR="00C0111E" w:rsidRPr="00C0111E">
              <w:rPr>
                <w:rFonts w:ascii="Arial" w:eastAsia="Aptos" w:hAnsi="Arial" w:cs="Arial"/>
                <w:color w:val="000000" w:themeColor="text1"/>
              </w:rPr>
              <w:t xml:space="preserve">. </w:t>
            </w:r>
            <w:r w:rsidR="00C0111E">
              <w:rPr>
                <w:rFonts w:ascii="Arial" w:eastAsia="Aptos" w:hAnsi="Arial" w:cs="Arial"/>
                <w:color w:val="000000" w:themeColor="text1"/>
              </w:rPr>
              <w:t xml:space="preserve">Zamawiający dokona oceny </w:t>
            </w:r>
            <w:r w:rsidR="00C0111E" w:rsidRPr="00C0111E">
              <w:rPr>
                <w:rFonts w:ascii="Arial" w:eastAsia="Aptos" w:hAnsi="Arial" w:cs="Arial"/>
                <w:color w:val="000000" w:themeColor="text1"/>
              </w:rPr>
              <w:t xml:space="preserve">rozmów i </w:t>
            </w:r>
            <w:r w:rsidR="00C0111E">
              <w:rPr>
                <w:rFonts w:ascii="Arial" w:eastAsia="Aptos" w:hAnsi="Arial" w:cs="Arial"/>
                <w:color w:val="000000" w:themeColor="text1"/>
              </w:rPr>
              <w:t xml:space="preserve">dokona </w:t>
            </w:r>
            <w:r w:rsidR="00C0111E" w:rsidRPr="00C0111E">
              <w:rPr>
                <w:rFonts w:ascii="Arial" w:eastAsia="Aptos" w:hAnsi="Arial" w:cs="Arial"/>
                <w:color w:val="000000" w:themeColor="text1"/>
              </w:rPr>
              <w:t>wybor</w:t>
            </w:r>
            <w:r w:rsidR="00C0111E">
              <w:rPr>
                <w:rFonts w:ascii="Arial" w:eastAsia="Aptos" w:hAnsi="Arial" w:cs="Arial"/>
                <w:color w:val="000000" w:themeColor="text1"/>
              </w:rPr>
              <w:t>u</w:t>
            </w:r>
            <w:r w:rsidR="00C0111E" w:rsidRPr="00C0111E">
              <w:rPr>
                <w:rFonts w:ascii="Arial" w:eastAsia="Aptos" w:hAnsi="Arial" w:cs="Arial"/>
                <w:color w:val="000000" w:themeColor="text1"/>
              </w:rPr>
              <w:t xml:space="preserve"> najkorzystniejszej  ofert</w:t>
            </w:r>
            <w:r w:rsidR="00C0111E">
              <w:rPr>
                <w:rFonts w:ascii="Arial" w:eastAsia="Aptos" w:hAnsi="Arial" w:cs="Arial"/>
                <w:color w:val="000000" w:themeColor="text1"/>
              </w:rPr>
              <w:t>y.</w:t>
            </w:r>
          </w:p>
          <w:p w14:paraId="188D7918" w14:textId="3AC49FF7" w:rsidR="00B50274" w:rsidRPr="00C0111E" w:rsidRDefault="00D00EB7" w:rsidP="00C7567B">
            <w:pPr>
              <w:pStyle w:val="Nagwek1"/>
              <w:numPr>
                <w:ilvl w:val="0"/>
                <w:numId w:val="0"/>
              </w:numPr>
              <w:tabs>
                <w:tab w:val="left" w:pos="356"/>
              </w:tabs>
              <w:jc w:val="both"/>
              <w:rPr>
                <w:iCs/>
                <w:u w:val="single"/>
                <w:lang w:val="pl-PL"/>
              </w:rPr>
            </w:pPr>
            <w:r w:rsidRPr="00C0111E">
              <w:rPr>
                <w:iCs/>
                <w:u w:val="single"/>
                <w:lang w:val="pl-PL"/>
              </w:rPr>
              <w:t xml:space="preserve">Opis </w:t>
            </w:r>
            <w:r w:rsidR="0089560A" w:rsidRPr="00C0111E">
              <w:rPr>
                <w:iCs/>
                <w:u w:val="single"/>
                <w:lang w:val="pl-PL"/>
              </w:rPr>
              <w:t>Przedmiot</w:t>
            </w:r>
            <w:r w:rsidRPr="00C0111E">
              <w:rPr>
                <w:iCs/>
                <w:u w:val="single"/>
                <w:lang w:val="pl-PL"/>
              </w:rPr>
              <w:t>u</w:t>
            </w:r>
            <w:r w:rsidR="0089560A" w:rsidRPr="00C0111E">
              <w:rPr>
                <w:iCs/>
                <w:u w:val="single"/>
                <w:lang w:val="pl-PL"/>
              </w:rPr>
              <w:t xml:space="preserve"> </w:t>
            </w:r>
            <w:r w:rsidR="00C0111E" w:rsidRPr="00C0111E">
              <w:rPr>
                <w:iCs/>
                <w:u w:val="single"/>
                <w:lang w:val="pl-PL"/>
              </w:rPr>
              <w:t>Z</w:t>
            </w:r>
            <w:r w:rsidR="0089560A" w:rsidRPr="00C0111E">
              <w:rPr>
                <w:iCs/>
                <w:u w:val="single"/>
                <w:lang w:val="pl-PL"/>
              </w:rPr>
              <w:t>amówienia</w:t>
            </w:r>
            <w:r w:rsidR="00C0111E" w:rsidRPr="00C0111E">
              <w:rPr>
                <w:iCs/>
                <w:u w:val="single"/>
                <w:lang w:val="pl-PL"/>
              </w:rPr>
              <w:t xml:space="preserve"> (OPZ)</w:t>
            </w:r>
            <w:r w:rsidR="00B50274" w:rsidRPr="00C0111E">
              <w:rPr>
                <w:iCs/>
                <w:u w:val="single"/>
                <w:lang w:val="pl-PL"/>
              </w:rPr>
              <w:t>:</w:t>
            </w:r>
          </w:p>
          <w:p w14:paraId="403C9414" w14:textId="45E3051D" w:rsidR="00DD0C6F" w:rsidRPr="00C0111E" w:rsidRDefault="00DD0C6F" w:rsidP="00C7567B">
            <w:pPr>
              <w:rPr>
                <w:rFonts w:ascii="Arial" w:hAnsi="Arial" w:cs="Arial"/>
              </w:rPr>
            </w:pPr>
          </w:p>
          <w:p w14:paraId="1167992F" w14:textId="77777777" w:rsidR="000928C4" w:rsidRPr="00C0111E" w:rsidRDefault="000928C4" w:rsidP="000928C4">
            <w:pPr>
              <w:pStyle w:val="Nagwek2"/>
              <w:numPr>
                <w:ilvl w:val="0"/>
                <w:numId w:val="0"/>
              </w:numPr>
              <w:spacing w:before="299" w:after="299"/>
            </w:pPr>
            <w:r w:rsidRPr="00C0111E">
              <w:rPr>
                <w:rFonts w:eastAsia="Aptos"/>
                <w:bCs/>
                <w:color w:val="000000" w:themeColor="text1"/>
              </w:rPr>
              <w:t>1. Przedmiot zamówienia</w:t>
            </w:r>
          </w:p>
          <w:p w14:paraId="4E6C6DD9" w14:textId="77777777" w:rsidR="000928C4" w:rsidRPr="00C0111E" w:rsidRDefault="000928C4" w:rsidP="000928C4">
            <w:pPr>
              <w:spacing w:before="240" w:after="240"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Caritas Polska poszukuje partnera (agencji digitalowej) do współpracy w zakresie prowadzenia płatnych działań reklamowych (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Paid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Social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&amp; SEM) na platformach:</w:t>
            </w:r>
          </w:p>
          <w:p w14:paraId="30BF0C81" w14:textId="77777777" w:rsidR="000928C4" w:rsidRPr="00C0111E" w:rsidRDefault="000928C4" w:rsidP="000928C4">
            <w:pPr>
              <w:spacing w:before="240" w:after="240"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A) </w:t>
            </w:r>
            <w:r w:rsidRPr="00C0111E">
              <w:rPr>
                <w:rFonts w:ascii="Arial" w:eastAsia="Aptos" w:hAnsi="Arial" w:cs="Arial"/>
                <w:color w:val="000000" w:themeColor="text1"/>
                <w:u w:val="single"/>
              </w:rPr>
              <w:t xml:space="preserve">Meta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  <w:u w:val="single"/>
              </w:rPr>
              <w:t>Ads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r w:rsidRPr="00C0111E">
              <w:rPr>
                <w:rFonts w:ascii="Arial" w:eastAsia="Aptos" w:hAnsi="Arial" w:cs="Arial"/>
                <w:bCs/>
                <w:color w:val="000000" w:themeColor="text1"/>
              </w:rPr>
              <w:t>(Facebook &amp; Instagram)</w:t>
            </w:r>
          </w:p>
          <w:p w14:paraId="2C4F6F35" w14:textId="77777777" w:rsidR="000928C4" w:rsidRPr="00C0111E" w:rsidRDefault="000928C4" w:rsidP="000928C4">
            <w:pPr>
              <w:spacing w:before="240" w:after="240"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B) </w:t>
            </w:r>
            <w:r w:rsidRPr="00C0111E">
              <w:rPr>
                <w:rFonts w:ascii="Arial" w:eastAsia="Aptos" w:hAnsi="Arial" w:cs="Arial"/>
                <w:color w:val="000000" w:themeColor="text1"/>
                <w:u w:val="single"/>
              </w:rPr>
              <w:t xml:space="preserve">Google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  <w:u w:val="single"/>
              </w:rPr>
              <w:t>Ads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  <w:u w:val="single"/>
              </w:rPr>
              <w:t xml:space="preserve"> </w:t>
            </w:r>
            <w:r w:rsidRPr="00C0111E">
              <w:rPr>
                <w:rFonts w:ascii="Arial" w:eastAsia="Aptos" w:hAnsi="Arial" w:cs="Arial"/>
                <w:bCs/>
                <w:color w:val="000000" w:themeColor="text1"/>
                <w:u w:val="single"/>
              </w:rPr>
              <w:t>(</w:t>
            </w:r>
            <w:proofErr w:type="spellStart"/>
            <w:r w:rsidRPr="00C0111E">
              <w:rPr>
                <w:rFonts w:ascii="Arial" w:eastAsia="Aptos" w:hAnsi="Arial" w:cs="Arial"/>
                <w:bCs/>
                <w:color w:val="000000" w:themeColor="text1"/>
                <w:u w:val="single"/>
              </w:rPr>
              <w:t>Paid</w:t>
            </w:r>
            <w:proofErr w:type="spellEnd"/>
            <w:r w:rsidRPr="00C0111E">
              <w:rPr>
                <w:rFonts w:ascii="Arial" w:eastAsia="Aptos" w:hAnsi="Arial" w:cs="Arial"/>
                <w:bCs/>
                <w:color w:val="000000" w:themeColor="text1"/>
                <w:u w:val="single"/>
              </w:rPr>
              <w:t>)</w:t>
            </w:r>
            <w:r w:rsidRPr="00C0111E">
              <w:rPr>
                <w:rFonts w:ascii="Arial" w:eastAsia="Aptos" w:hAnsi="Arial" w:cs="Arial"/>
                <w:bCs/>
                <w:color w:val="000000" w:themeColor="text1"/>
              </w:rPr>
              <w:t>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proofErr w:type="spellStart"/>
            <w:r w:rsidRPr="00C0111E">
              <w:rPr>
                <w:rFonts w:ascii="Arial" w:hAnsi="Arial" w:cs="Arial"/>
                <w:color w:val="000000" w:themeColor="text1"/>
              </w:rPr>
              <w:t>Search</w:t>
            </w:r>
            <w:proofErr w:type="spellEnd"/>
            <w:r w:rsidRPr="00C0111E">
              <w:rPr>
                <w:rFonts w:ascii="Arial" w:hAnsi="Arial" w:cs="Arial"/>
                <w:color w:val="000000" w:themeColor="text1"/>
              </w:rPr>
              <w:t xml:space="preserve">, YouTube, Display, </w:t>
            </w:r>
            <w:proofErr w:type="spellStart"/>
            <w:r w:rsidRPr="00C0111E">
              <w:rPr>
                <w:rFonts w:ascii="Arial" w:hAnsi="Arial" w:cs="Arial"/>
                <w:color w:val="000000" w:themeColor="text1"/>
              </w:rPr>
              <w:t>Demand</w:t>
            </w:r>
            <w:proofErr w:type="spellEnd"/>
            <w:r w:rsidRPr="00C0111E">
              <w:rPr>
                <w:rFonts w:ascii="Arial" w:hAnsi="Arial" w:cs="Arial"/>
                <w:color w:val="000000" w:themeColor="text1"/>
              </w:rPr>
              <w:t xml:space="preserve"> Gen (wcześniej Discovery), Performance Max</w:t>
            </w:r>
          </w:p>
          <w:p w14:paraId="7E69FC86" w14:textId="77777777" w:rsidR="000928C4" w:rsidRPr="00C0111E" w:rsidRDefault="000928C4" w:rsidP="000928C4">
            <w:pPr>
              <w:spacing w:before="240" w:after="240"/>
              <w:rPr>
                <w:rFonts w:ascii="Arial" w:hAnsi="Arial" w:cs="Arial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Szukamy ekspertów z udokumentowanym doświadczeniem, którzy pomogą nam skalować wyniki zbiórek oraz budować wartościowy zasięg organizacji.</w:t>
            </w:r>
          </w:p>
          <w:p w14:paraId="43098A54" w14:textId="2EF0422D" w:rsidR="000928C4" w:rsidRPr="00C0111E" w:rsidRDefault="000928C4" w:rsidP="000928C4">
            <w:pPr>
              <w:spacing w:before="240" w:after="240"/>
              <w:rPr>
                <w:rFonts w:ascii="Arial" w:eastAsia="Aptos" w:hAnsi="Arial" w:cs="Arial"/>
                <w:color w:val="000000" w:themeColor="text1"/>
              </w:rPr>
            </w:pPr>
            <w:r w:rsidRPr="008B4B65">
              <w:rPr>
                <w:rFonts w:ascii="Arial" w:eastAsia="Aptos" w:hAnsi="Arial" w:cs="Arial"/>
                <w:color w:val="000000" w:themeColor="text1"/>
              </w:rPr>
              <w:t xml:space="preserve">Zamawiający dopuszcza możliwość składania ofert częściowych. Oznacza to, że dokument może stanowić ofertę łączoną na obsługę obu ekosystemów (Meta </w:t>
            </w:r>
            <w:proofErr w:type="spellStart"/>
            <w:r w:rsidRPr="008B4B65">
              <w:rPr>
                <w:rFonts w:ascii="Arial" w:eastAsia="Aptos" w:hAnsi="Arial" w:cs="Arial"/>
                <w:color w:val="000000" w:themeColor="text1"/>
              </w:rPr>
              <w:t>Ads</w:t>
            </w:r>
            <w:proofErr w:type="spellEnd"/>
            <w:r w:rsidRPr="008B4B65">
              <w:rPr>
                <w:rFonts w:ascii="Arial" w:eastAsia="Aptos" w:hAnsi="Arial" w:cs="Arial"/>
                <w:color w:val="000000" w:themeColor="text1"/>
              </w:rPr>
              <w:t xml:space="preserve"> i Google </w:t>
            </w:r>
            <w:proofErr w:type="spellStart"/>
            <w:r w:rsidRPr="008B4B65">
              <w:rPr>
                <w:rFonts w:ascii="Arial" w:eastAsia="Aptos" w:hAnsi="Arial" w:cs="Arial"/>
                <w:color w:val="000000" w:themeColor="text1"/>
              </w:rPr>
              <w:t>Ads</w:t>
            </w:r>
            <w:proofErr w:type="spellEnd"/>
            <w:r w:rsidRPr="008B4B65">
              <w:rPr>
                <w:rFonts w:ascii="Arial" w:eastAsia="Aptos" w:hAnsi="Arial" w:cs="Arial"/>
                <w:color w:val="000000" w:themeColor="text1"/>
              </w:rPr>
              <w:t xml:space="preserve">) lub ofertę wyłącznie na jedną z tych platform (tylko Meta </w:t>
            </w:r>
            <w:proofErr w:type="spellStart"/>
            <w:r w:rsidRPr="008B4B65">
              <w:rPr>
                <w:rFonts w:ascii="Arial" w:eastAsia="Aptos" w:hAnsi="Arial" w:cs="Arial"/>
                <w:color w:val="000000" w:themeColor="text1"/>
              </w:rPr>
              <w:t>Ads</w:t>
            </w:r>
            <w:proofErr w:type="spellEnd"/>
            <w:r w:rsidRPr="008B4B65">
              <w:rPr>
                <w:rFonts w:ascii="Arial" w:eastAsia="Aptos" w:hAnsi="Arial" w:cs="Arial"/>
                <w:color w:val="000000" w:themeColor="text1"/>
              </w:rPr>
              <w:t xml:space="preserve"> albo tylko Google </w:t>
            </w:r>
            <w:proofErr w:type="spellStart"/>
            <w:r w:rsidRPr="008B4B65">
              <w:rPr>
                <w:rFonts w:ascii="Arial" w:eastAsia="Aptos" w:hAnsi="Arial" w:cs="Arial"/>
                <w:color w:val="000000" w:themeColor="text1"/>
              </w:rPr>
              <w:t>Ads</w:t>
            </w:r>
            <w:proofErr w:type="spellEnd"/>
            <w:r w:rsidRPr="00D66075">
              <w:rPr>
                <w:rFonts w:ascii="Arial" w:eastAsia="Aptos" w:hAnsi="Arial" w:cs="Arial"/>
                <w:color w:val="000000" w:themeColor="text1"/>
              </w:rPr>
              <w:t xml:space="preserve">). </w:t>
            </w:r>
            <w:r w:rsidRPr="00D66075">
              <w:rPr>
                <w:rFonts w:ascii="Arial" w:eastAsia="Aptos" w:hAnsi="Arial" w:cs="Arial"/>
                <w:color w:val="000000" w:themeColor="text1"/>
                <w:u w:val="single"/>
              </w:rPr>
              <w:t>Jednocześnie Zamawiający informuje, że preferuje wybór 1 Wykonawcy do obsługi obu ekosystemów</w:t>
            </w:r>
            <w:r w:rsidR="008B4B65" w:rsidRPr="00D66075">
              <w:rPr>
                <w:rFonts w:ascii="Arial" w:eastAsia="Aptos" w:hAnsi="Arial" w:cs="Arial"/>
                <w:color w:val="000000" w:themeColor="text1"/>
                <w:u w:val="single"/>
              </w:rPr>
              <w:t xml:space="preserve"> (warunki opisane w </w:t>
            </w:r>
            <w:r w:rsidR="009C3382" w:rsidRPr="00D66075">
              <w:rPr>
                <w:rFonts w:ascii="Arial" w:eastAsia="Aptos" w:hAnsi="Arial" w:cs="Arial"/>
                <w:color w:val="000000" w:themeColor="text1"/>
                <w:u w:val="single"/>
              </w:rPr>
              <w:t>pkt 4</w:t>
            </w:r>
            <w:r w:rsidR="008B4B65" w:rsidRPr="00D66075">
              <w:rPr>
                <w:rFonts w:ascii="Arial" w:eastAsia="Aptos" w:hAnsi="Arial" w:cs="Arial"/>
                <w:color w:val="000000" w:themeColor="text1"/>
                <w:u w:val="single"/>
              </w:rPr>
              <w:t>)</w:t>
            </w:r>
            <w:r w:rsidRPr="00D66075">
              <w:rPr>
                <w:rFonts w:ascii="Arial" w:eastAsia="Aptos" w:hAnsi="Arial" w:cs="Arial"/>
                <w:color w:val="000000" w:themeColor="text1"/>
              </w:rPr>
              <w:t>.</w:t>
            </w:r>
          </w:p>
          <w:p w14:paraId="600C96D9" w14:textId="77777777" w:rsidR="000928C4" w:rsidRPr="00C0111E" w:rsidRDefault="000928C4" w:rsidP="000928C4">
            <w:pPr>
              <w:pStyle w:val="Nagwek2"/>
              <w:numPr>
                <w:ilvl w:val="0"/>
                <w:numId w:val="0"/>
              </w:numPr>
              <w:spacing w:before="299" w:after="299"/>
            </w:pPr>
            <w:r w:rsidRPr="00C0111E">
              <w:rPr>
                <w:rFonts w:eastAsia="Aptos"/>
                <w:bCs/>
                <w:color w:val="000000" w:themeColor="text1"/>
              </w:rPr>
              <w:t>2. Cele i ΚΡΙ</w:t>
            </w:r>
          </w:p>
          <w:p w14:paraId="5E03F6F8" w14:textId="77777777" w:rsidR="000928C4" w:rsidRPr="00C0111E" w:rsidRDefault="000928C4" w:rsidP="000928C4">
            <w:pPr>
              <w:spacing w:before="240" w:after="240"/>
              <w:rPr>
                <w:rFonts w:ascii="Arial" w:hAnsi="Arial" w:cs="Arial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Nasze działania dzielimy na dwa główne filary realizowane równolegle:</w:t>
            </w:r>
          </w:p>
          <w:p w14:paraId="592676C3" w14:textId="77777777" w:rsidR="000928C4" w:rsidRPr="00C0111E" w:rsidRDefault="000928C4" w:rsidP="000928C4">
            <w:pPr>
              <w:spacing w:before="240" w:after="240"/>
              <w:rPr>
                <w:rFonts w:ascii="Arial" w:hAnsi="Arial" w:cs="Arial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A. Performance (</w:t>
            </w:r>
            <w:proofErr w:type="spellStart"/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Fundraising</w:t>
            </w:r>
            <w:proofErr w:type="spellEnd"/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):</w:t>
            </w:r>
          </w:p>
          <w:p w14:paraId="33A6FB8B" w14:textId="77777777" w:rsidR="000928C4" w:rsidRPr="00C0111E" w:rsidRDefault="000928C4" w:rsidP="00042EDF">
            <w:pPr>
              <w:pStyle w:val="Akapitzlist"/>
              <w:numPr>
                <w:ilvl w:val="0"/>
                <w:numId w:val="33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Promocja konkretnych zbiórek celowych i akcyjnych.</w:t>
            </w:r>
          </w:p>
          <w:p w14:paraId="280CE222" w14:textId="77777777" w:rsidR="000928C4" w:rsidRPr="00C0111E" w:rsidRDefault="000928C4" w:rsidP="00042EDF">
            <w:pPr>
              <w:pStyle w:val="Akapitzlist"/>
              <w:numPr>
                <w:ilvl w:val="0"/>
                <w:numId w:val="33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Kampania 1,5% podatku.</w:t>
            </w:r>
          </w:p>
          <w:p w14:paraId="114BF5A4" w14:textId="77777777" w:rsidR="000928C4" w:rsidRPr="00C0111E" w:rsidRDefault="000928C4" w:rsidP="00042EDF">
            <w:pPr>
              <w:pStyle w:val="Akapitzlist"/>
              <w:numPr>
                <w:ilvl w:val="0"/>
                <w:numId w:val="33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Kluczowe KPI: ROAS, Koszt pozyskania darczyńcy (CPA), Liczba konwersji (wpłat).</w:t>
            </w:r>
          </w:p>
          <w:p w14:paraId="2A1B4C67" w14:textId="77777777" w:rsidR="000928C4" w:rsidRPr="00C0111E" w:rsidRDefault="000928C4" w:rsidP="000928C4">
            <w:pPr>
              <w:spacing w:before="240" w:after="240"/>
              <w:rPr>
                <w:rFonts w:ascii="Arial" w:hAnsi="Arial" w:cs="Arial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B. Wizerunek i zasięg:</w:t>
            </w:r>
          </w:p>
          <w:p w14:paraId="744ECB41" w14:textId="77777777" w:rsidR="000928C4" w:rsidRPr="00C0111E" w:rsidRDefault="000928C4" w:rsidP="00042EDF">
            <w:pPr>
              <w:pStyle w:val="Akapitzlist"/>
              <w:numPr>
                <w:ilvl w:val="0"/>
                <w:numId w:val="32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Budowanie świadomości marki wśród nowych grup (w tym młodsze pokolenie - Gen Z/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Millenials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>).</w:t>
            </w:r>
          </w:p>
          <w:p w14:paraId="0DD87387" w14:textId="77777777" w:rsidR="000928C4" w:rsidRPr="00C0111E" w:rsidRDefault="000928C4" w:rsidP="00042EDF">
            <w:pPr>
              <w:pStyle w:val="Akapitzlist"/>
              <w:numPr>
                <w:ilvl w:val="0"/>
                <w:numId w:val="32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Edukacja na temat działań Caritas i budowanie zaangażowanej społeczności.</w:t>
            </w:r>
          </w:p>
          <w:p w14:paraId="43D4BFB6" w14:textId="77777777" w:rsidR="000928C4" w:rsidRPr="00C0111E" w:rsidRDefault="000928C4" w:rsidP="00042EDF">
            <w:pPr>
              <w:pStyle w:val="Akapitzlist"/>
              <w:numPr>
                <w:ilvl w:val="0"/>
                <w:numId w:val="32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Pozyskiwanie ruchu wysokiej jakości (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Quality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Traffic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>), który w przyszłości może konwertować na wolontariat lub wsparcie finansowe.</w:t>
            </w:r>
          </w:p>
          <w:p w14:paraId="53CB6F66" w14:textId="77777777" w:rsidR="000928C4" w:rsidRPr="00C0111E" w:rsidRDefault="000928C4" w:rsidP="00042EDF">
            <w:pPr>
              <w:pStyle w:val="Akapitzlist"/>
              <w:numPr>
                <w:ilvl w:val="0"/>
                <w:numId w:val="32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Kluczowe KPI: zasięg w grupach docelowych, VTR, wskaźniki zaangażowania.</w:t>
            </w:r>
          </w:p>
          <w:p w14:paraId="3E7D846E" w14:textId="77777777" w:rsidR="000928C4" w:rsidRPr="00C0111E" w:rsidRDefault="000928C4" w:rsidP="000928C4">
            <w:pPr>
              <w:pStyle w:val="Nagwek2"/>
              <w:numPr>
                <w:ilvl w:val="0"/>
                <w:numId w:val="0"/>
              </w:numPr>
              <w:spacing w:before="299" w:after="299"/>
            </w:pPr>
            <w:r w:rsidRPr="00C0111E">
              <w:rPr>
                <w:rFonts w:eastAsia="Aptos"/>
                <w:bCs/>
                <w:color w:val="000000" w:themeColor="text1"/>
              </w:rPr>
              <w:lastRenderedPageBreak/>
              <w:t xml:space="preserve">3. Zakres prac </w:t>
            </w:r>
          </w:p>
          <w:p w14:paraId="704E4AC5" w14:textId="77777777" w:rsidR="000928C4" w:rsidRPr="00C0111E" w:rsidRDefault="000928C4" w:rsidP="000928C4">
            <w:pPr>
              <w:spacing w:before="240" w:after="240"/>
              <w:rPr>
                <w:rFonts w:ascii="Arial" w:hAnsi="Arial" w:cs="Arial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Obszar </w:t>
            </w:r>
            <w:proofErr w:type="spellStart"/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mediowy</w:t>
            </w:r>
            <w:proofErr w:type="spellEnd"/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:</w:t>
            </w:r>
          </w:p>
          <w:p w14:paraId="06976D78" w14:textId="77777777" w:rsidR="000928C4" w:rsidRPr="00C0111E" w:rsidRDefault="000928C4" w:rsidP="00042EDF">
            <w:pPr>
              <w:pStyle w:val="Akapitzlist"/>
              <w:numPr>
                <w:ilvl w:val="0"/>
                <w:numId w:val="31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Meta </w:t>
            </w:r>
            <w:proofErr w:type="spellStart"/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Ads</w:t>
            </w:r>
            <w:proofErr w:type="spellEnd"/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(Facebook &amp; Instagram):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pełna obsługa kampanii, zarządzanie strukturą konta,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targetowanie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>, testy A/B.</w:t>
            </w:r>
          </w:p>
          <w:p w14:paraId="7A4F387B" w14:textId="77777777" w:rsidR="000928C4" w:rsidRPr="00C0111E" w:rsidRDefault="000928C4" w:rsidP="00042EDF">
            <w:pPr>
              <w:pStyle w:val="Akapitzlist"/>
              <w:numPr>
                <w:ilvl w:val="0"/>
                <w:numId w:val="31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Google </w:t>
            </w:r>
            <w:proofErr w:type="spellStart"/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Ads</w:t>
            </w:r>
            <w:proofErr w:type="spellEnd"/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Paid</w:t>
            </w:r>
            <w:proofErr w:type="spellEnd"/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):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  <w:proofErr w:type="spellStart"/>
            <w:r w:rsidRPr="00C0111E">
              <w:rPr>
                <w:rFonts w:ascii="Arial" w:hAnsi="Arial" w:cs="Arial"/>
                <w:color w:val="000000" w:themeColor="text1"/>
              </w:rPr>
              <w:t>Search</w:t>
            </w:r>
            <w:proofErr w:type="spellEnd"/>
            <w:r w:rsidRPr="00C0111E">
              <w:rPr>
                <w:rFonts w:ascii="Arial" w:hAnsi="Arial" w:cs="Arial"/>
                <w:color w:val="000000" w:themeColor="text1"/>
              </w:rPr>
              <w:t xml:space="preserve">, YouTube, Display, </w:t>
            </w:r>
            <w:proofErr w:type="spellStart"/>
            <w:r w:rsidRPr="00C0111E">
              <w:rPr>
                <w:rFonts w:ascii="Arial" w:hAnsi="Arial" w:cs="Arial"/>
                <w:color w:val="000000" w:themeColor="text1"/>
              </w:rPr>
              <w:t>Demand</w:t>
            </w:r>
            <w:proofErr w:type="spellEnd"/>
            <w:r w:rsidRPr="00C0111E">
              <w:rPr>
                <w:rFonts w:ascii="Arial" w:hAnsi="Arial" w:cs="Arial"/>
                <w:color w:val="000000" w:themeColor="text1"/>
              </w:rPr>
              <w:t xml:space="preserve"> Gen (wcześniej Discovery), Performance Max.</w:t>
            </w:r>
          </w:p>
          <w:p w14:paraId="4C36C71C" w14:textId="77777777" w:rsidR="000928C4" w:rsidRPr="00C0111E" w:rsidRDefault="000928C4" w:rsidP="000928C4">
            <w:pPr>
              <w:pStyle w:val="Akapitzlist"/>
              <w:spacing w:before="240" w:after="240"/>
              <w:rPr>
                <w:rFonts w:ascii="Arial" w:eastAsia="Aptos" w:hAnsi="Arial" w:cs="Arial"/>
                <w:color w:val="000000" w:themeColor="text1"/>
              </w:rPr>
            </w:pPr>
          </w:p>
          <w:p w14:paraId="6C8163E5" w14:textId="77777777" w:rsidR="000928C4" w:rsidRPr="00C0111E" w:rsidRDefault="000928C4" w:rsidP="00042EDF">
            <w:pPr>
              <w:pStyle w:val="Akapitzlist"/>
              <w:numPr>
                <w:ilvl w:val="1"/>
                <w:numId w:val="31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i/>
                <w:iCs/>
                <w:color w:val="000000" w:themeColor="text1"/>
              </w:rPr>
              <w:t>Ważne: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posiadamy konto Google Ad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Grants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obsługiwane przez inny podmiot. Zadaniem wybranej Agencji będzie we współpracy z agencją Ad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Grants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, taka konfiguracja płatnych kampanii Google, aby nie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kanibalizowały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one ruchu z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Grants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>, lecz go uzupełniały (np. agresywniejsze działania na frazy sprzedażowe).</w:t>
            </w:r>
          </w:p>
          <w:p w14:paraId="3AE24985" w14:textId="77777777" w:rsidR="000928C4" w:rsidRPr="00C0111E" w:rsidRDefault="000928C4" w:rsidP="000928C4">
            <w:pPr>
              <w:spacing w:before="240" w:after="240"/>
              <w:rPr>
                <w:rFonts w:ascii="Arial" w:hAnsi="Arial" w:cs="Arial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Obszar analityczny:</w:t>
            </w:r>
          </w:p>
          <w:p w14:paraId="162B3A93" w14:textId="77777777" w:rsidR="000928C4" w:rsidRPr="00C0111E" w:rsidRDefault="000928C4" w:rsidP="00042EDF">
            <w:pPr>
              <w:pStyle w:val="Akapitzlist"/>
              <w:numPr>
                <w:ilvl w:val="0"/>
                <w:numId w:val="30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Audyt i optymalizacja obecnej konfiguracji (GA4, GTM).</w:t>
            </w:r>
          </w:p>
          <w:p w14:paraId="1372E947" w14:textId="77777777" w:rsidR="000928C4" w:rsidRPr="00C0111E" w:rsidRDefault="000928C4" w:rsidP="00042EDF">
            <w:pPr>
              <w:pStyle w:val="Akapitzlist"/>
              <w:numPr>
                <w:ilvl w:val="0"/>
                <w:numId w:val="30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Wdrożenie poprawek w śledzenie konwersji i atrybucji tam, gdzie będzie to konieczne dla poprawy wyników.</w:t>
            </w:r>
          </w:p>
          <w:p w14:paraId="3A6C1465" w14:textId="77777777" w:rsidR="000928C4" w:rsidRPr="00C0111E" w:rsidRDefault="000928C4" w:rsidP="000928C4">
            <w:pPr>
              <w:spacing w:before="240" w:after="240"/>
              <w:rPr>
                <w:rFonts w:ascii="Arial" w:hAnsi="Arial" w:cs="Arial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Obszar kreatywny:</w:t>
            </w:r>
          </w:p>
          <w:p w14:paraId="5F574B18" w14:textId="77777777" w:rsidR="000928C4" w:rsidRPr="00C0111E" w:rsidRDefault="000928C4" w:rsidP="00042EDF">
            <w:pPr>
              <w:pStyle w:val="Akapitzlist"/>
              <w:numPr>
                <w:ilvl w:val="0"/>
                <w:numId w:val="29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Udział w tworzeniu treści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: Caritas Polska dostarcza wsad merytoryczny oraz bazowe materiały (wideo, grafiki). Rola Agencji obejmuje samodzielne przygotowywanie różnych wariantów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copy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oraz optymalizację lub tworzenie nowych wersji grafik na potrzeby testów. Oczekujemy aktywnego przetwarzania dostarczonych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assetów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i treści w celu wypracowania kombinacji o najwyższej skuteczności.</w:t>
            </w:r>
          </w:p>
          <w:p w14:paraId="32E8C0D8" w14:textId="77777777" w:rsidR="000928C4" w:rsidRPr="00C0111E" w:rsidRDefault="000928C4" w:rsidP="00042EDF">
            <w:pPr>
              <w:pStyle w:val="Akapitzlist"/>
              <w:numPr>
                <w:ilvl w:val="0"/>
                <w:numId w:val="29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Consulting kreatywny i egzekucja optymalizacji: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oczekujemy bieżącego feedbacku, rekomendacji formatów oraz stałego wdrażania zmian w kreacjach (tekstowych i wizualnych) na podstawie analizy danych historycznych, aby sukcesywnie poprawiać wyniki kampanii.</w:t>
            </w:r>
          </w:p>
          <w:p w14:paraId="263AF23E" w14:textId="6CE5BA66" w:rsidR="000928C4" w:rsidRPr="00C0111E" w:rsidRDefault="00741788" w:rsidP="000928C4">
            <w:pPr>
              <w:pStyle w:val="Nagwek2"/>
              <w:numPr>
                <w:ilvl w:val="0"/>
                <w:numId w:val="0"/>
              </w:numPr>
              <w:spacing w:before="299" w:after="299"/>
            </w:pPr>
            <w:r>
              <w:rPr>
                <w:rFonts w:eastAsia="Aptos"/>
                <w:bCs/>
                <w:color w:val="000000" w:themeColor="text1"/>
              </w:rPr>
              <w:t>4. Budżet /</w:t>
            </w:r>
            <w:r w:rsidR="00014A34">
              <w:rPr>
                <w:rFonts w:eastAsia="Aptos"/>
                <w:bCs/>
                <w:color w:val="000000" w:themeColor="text1"/>
              </w:rPr>
              <w:t>II etap/</w:t>
            </w:r>
            <w:r>
              <w:rPr>
                <w:rFonts w:eastAsia="Aptos"/>
                <w:bCs/>
                <w:color w:val="000000" w:themeColor="text1"/>
              </w:rPr>
              <w:t xml:space="preserve"> </w:t>
            </w:r>
            <w:r w:rsidR="00014A34">
              <w:rPr>
                <w:rFonts w:eastAsia="Aptos"/>
                <w:bCs/>
                <w:color w:val="000000" w:themeColor="text1"/>
              </w:rPr>
              <w:t>Wycena</w:t>
            </w:r>
          </w:p>
          <w:p w14:paraId="7444335E" w14:textId="77777777" w:rsidR="00633131" w:rsidRPr="00D66075" w:rsidRDefault="000928C4" w:rsidP="000928C4">
            <w:pPr>
              <w:spacing w:before="240" w:after="240"/>
              <w:rPr>
                <w:rFonts w:ascii="Arial" w:eastAsia="Aptos" w:hAnsi="Arial" w:cs="Arial"/>
                <w:color w:val="000000" w:themeColor="text1"/>
              </w:rPr>
            </w:pPr>
            <w:r w:rsidRPr="00D66075">
              <w:rPr>
                <w:rFonts w:ascii="Arial" w:eastAsia="Aptos" w:hAnsi="Arial" w:cs="Arial"/>
                <w:color w:val="000000" w:themeColor="text1"/>
              </w:rPr>
              <w:t>W toku niniejszego postępowania Zamawiający przewiduje drugi etap postępowania polegający na t</w:t>
            </w:r>
            <w:r w:rsidR="00B61D75" w:rsidRPr="00D66075">
              <w:rPr>
                <w:rFonts w:ascii="Arial" w:eastAsia="Aptos" w:hAnsi="Arial" w:cs="Arial"/>
                <w:color w:val="000000" w:themeColor="text1"/>
              </w:rPr>
              <w:t>ym, że Zamawiający przeprowadzi</w:t>
            </w:r>
            <w:r w:rsidRPr="00D66075">
              <w:rPr>
                <w:rFonts w:ascii="Arial" w:eastAsia="Aptos" w:hAnsi="Arial" w:cs="Arial"/>
                <w:color w:val="000000" w:themeColor="text1"/>
              </w:rPr>
              <w:t xml:space="preserve"> indywidualne rozmowy z max 3 najwyżej ocenionymi</w:t>
            </w:r>
            <w:r w:rsidR="00934A51" w:rsidRPr="00D66075">
              <w:rPr>
                <w:rFonts w:ascii="Arial" w:eastAsia="Aptos" w:hAnsi="Arial" w:cs="Arial"/>
                <w:color w:val="000000" w:themeColor="text1"/>
              </w:rPr>
              <w:t xml:space="preserve"> dla każdego z ekosystemów oddzielnie Wykonawcami</w:t>
            </w:r>
            <w:r w:rsidR="009B2FBC" w:rsidRPr="00D66075">
              <w:rPr>
                <w:rFonts w:ascii="Arial" w:eastAsia="Aptos" w:hAnsi="Arial" w:cs="Arial"/>
                <w:color w:val="000000" w:themeColor="text1"/>
              </w:rPr>
              <w:t xml:space="preserve"> zgodnie z przyjętymi w tym postępowaniu zasadami opisanymi w pkt 4</w:t>
            </w:r>
            <w:r w:rsidR="00757B3B" w:rsidRPr="00D66075">
              <w:rPr>
                <w:rFonts w:ascii="Arial" w:eastAsia="Aptos" w:hAnsi="Arial" w:cs="Arial"/>
                <w:color w:val="000000" w:themeColor="text1"/>
              </w:rPr>
              <w:t xml:space="preserve"> (Kryteria oceny ofert/Sposób przyznawania punktów)</w:t>
            </w:r>
            <w:r w:rsidRPr="00D66075">
              <w:rPr>
                <w:rFonts w:ascii="Arial" w:eastAsia="Aptos" w:hAnsi="Arial" w:cs="Arial"/>
                <w:color w:val="000000" w:themeColor="text1"/>
              </w:rPr>
              <w:t xml:space="preserve">. </w:t>
            </w:r>
            <w:r w:rsidR="00633131" w:rsidRPr="00D66075">
              <w:rPr>
                <w:rFonts w:ascii="Arial" w:eastAsia="Aptos" w:hAnsi="Arial" w:cs="Arial"/>
                <w:color w:val="000000" w:themeColor="text1"/>
              </w:rPr>
              <w:t xml:space="preserve">Zasady oceny w drugim etapie zawiera zał. nr 5 do niniejszego formularza zapytania ofertowego. </w:t>
            </w:r>
          </w:p>
          <w:p w14:paraId="4D1D54C2" w14:textId="768AA5B8" w:rsidR="000928C4" w:rsidRDefault="000928C4" w:rsidP="000928C4">
            <w:pPr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</w:pPr>
            <w:r w:rsidRPr="00D66075">
              <w:rPr>
                <w:rFonts w:ascii="Arial" w:eastAsia="Aptos" w:hAnsi="Arial" w:cs="Arial"/>
                <w:color w:val="000000" w:themeColor="text1"/>
              </w:rPr>
              <w:t xml:space="preserve">Ostateczny wynik wyboru najkorzystniejszej oferty zostanie oparty o matematyczne wyliczenia oceny ofert przedstawione w pkt 4 niniejszego formularza zapytania ofertowego (kryteria oceny ofert) oraz o wynik z przeprowadzonych rozmów drugiego etapu tj. o wynik oceny jakościowej dot. </w:t>
            </w:r>
            <w:r w:rsidRPr="00D66075">
              <w:rPr>
                <w:rFonts w:ascii="Arial" w:hAnsi="Arial" w:cs="Arial"/>
                <w:bCs/>
              </w:rPr>
              <w:t xml:space="preserve">jakości usług/świadczeń będących przedmiotem niniejszego postępowania. </w:t>
            </w:r>
            <w:r w:rsidRPr="00D66075"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  <w:t>Kryteria oceny</w:t>
            </w:r>
            <w:r w:rsidR="00934A51" w:rsidRPr="00D66075"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  <w:t xml:space="preserve"> i sposób przyznawania punktów</w:t>
            </w:r>
            <w:r w:rsidRPr="00D66075"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  <w:t xml:space="preserve"> </w:t>
            </w:r>
            <w:r w:rsidR="00934A51" w:rsidRPr="00D66075"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  <w:t>w</w:t>
            </w:r>
            <w:r w:rsidR="00A32F8C" w:rsidRPr="00D66075"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  <w:t xml:space="preserve"> II</w:t>
            </w:r>
            <w:r w:rsidRPr="00D66075"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  <w:t xml:space="preserve"> etap</w:t>
            </w:r>
            <w:r w:rsidR="00934A51" w:rsidRPr="00D66075"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  <w:t>ie</w:t>
            </w:r>
            <w:r w:rsidRPr="00D66075"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  <w:t xml:space="preserve"> są zawarte w </w:t>
            </w:r>
            <w:proofErr w:type="spellStart"/>
            <w:r w:rsidRPr="00D66075"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  <w:t>zał</w:t>
            </w:r>
            <w:proofErr w:type="spellEnd"/>
            <w:r w:rsidRPr="00D66075"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  <w:t xml:space="preserve"> nr 5</w:t>
            </w:r>
            <w:r w:rsidR="00934A51" w:rsidRPr="00D66075">
              <w:rPr>
                <w:rFonts w:ascii="Arial" w:hAnsi="Arial" w:cs="Arial"/>
                <w:color w:val="000000"/>
                <w:shd w:val="clear" w:color="auto" w:fill="FFFF00"/>
                <w:lang w:eastAsia="pl-PL"/>
              </w:rPr>
              <w:t>.</w:t>
            </w:r>
          </w:p>
          <w:p w14:paraId="4E27EA14" w14:textId="77777777" w:rsidR="00014A34" w:rsidRPr="00C0111E" w:rsidRDefault="00014A34" w:rsidP="000928C4">
            <w:pPr>
              <w:rPr>
                <w:rFonts w:ascii="Arial" w:hAnsi="Arial" w:cs="Arial"/>
                <w:color w:val="000000"/>
                <w:lang w:eastAsia="pl-PL"/>
              </w:rPr>
            </w:pPr>
          </w:p>
          <w:p w14:paraId="10DCAB4F" w14:textId="77777777" w:rsidR="000928C4" w:rsidRPr="00C0111E" w:rsidRDefault="000928C4" w:rsidP="000928C4">
            <w:pPr>
              <w:spacing w:before="240" w:after="240"/>
              <w:rPr>
                <w:rFonts w:ascii="Arial" w:eastAsia="Aptos" w:hAnsi="Arial" w:cs="Arial"/>
                <w:color w:val="000000" w:themeColor="text1"/>
              </w:rPr>
            </w:pPr>
          </w:p>
          <w:p w14:paraId="7CA4AEDE" w14:textId="77777777" w:rsidR="000928C4" w:rsidRPr="00C0111E" w:rsidRDefault="000928C4" w:rsidP="000928C4">
            <w:pPr>
              <w:spacing w:before="240" w:after="240"/>
              <w:rPr>
                <w:rFonts w:ascii="Arial" w:eastAsia="Aptos" w:hAnsi="Arial" w:cs="Arial"/>
                <w:color w:val="000000" w:themeColor="text1"/>
                <w:u w:val="single"/>
              </w:rPr>
            </w:pPr>
            <w:r w:rsidRPr="00C0111E">
              <w:rPr>
                <w:rFonts w:ascii="Arial" w:eastAsia="Aptos" w:hAnsi="Arial" w:cs="Arial"/>
                <w:color w:val="000000" w:themeColor="text1"/>
                <w:u w:val="single"/>
              </w:rPr>
              <w:t>Wycena/oferta cenowa</w:t>
            </w:r>
          </w:p>
          <w:p w14:paraId="54D56B31" w14:textId="77777777" w:rsidR="000928C4" w:rsidRPr="00C0111E" w:rsidRDefault="000928C4" w:rsidP="000928C4">
            <w:pPr>
              <w:spacing w:before="240" w:after="240"/>
              <w:rPr>
                <w:rFonts w:ascii="Arial" w:hAnsi="Arial" w:cs="Arial"/>
              </w:rPr>
            </w:pPr>
            <w:r w:rsidRPr="00C0111E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Prosimy o przygotowanie oferty cenowej w modelu ryczałtowym 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(wskazując wycenę dla 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lastRenderedPageBreak/>
              <w:t>wybranej platformy lub obu, zgodnie z deklaracją z pkt 1). W celu umożliwienia porównania ofert, prosimy o podanie stawek dla dwóch progów budżetowych:</w:t>
            </w:r>
          </w:p>
          <w:p w14:paraId="1A7E0A0C" w14:textId="77777777" w:rsidR="000928C4" w:rsidRPr="00C0111E" w:rsidRDefault="000928C4" w:rsidP="00042EDF">
            <w:pPr>
              <w:pStyle w:val="Akapitzlist"/>
              <w:numPr>
                <w:ilvl w:val="0"/>
                <w:numId w:val="28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Wariant I: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obsługa budżetu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mediowego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do 10 000 PLN netto miesięcznie.</w:t>
            </w:r>
          </w:p>
          <w:p w14:paraId="705440A1" w14:textId="77777777" w:rsidR="000928C4" w:rsidRPr="00C0111E" w:rsidRDefault="000928C4" w:rsidP="00042EDF">
            <w:pPr>
              <w:pStyle w:val="Akapitzlist"/>
              <w:numPr>
                <w:ilvl w:val="0"/>
                <w:numId w:val="28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Wariant II: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obsługa budżetu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mediowego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w przedziale 10 000-30 000 PLN netto miesięcznie.</w:t>
            </w:r>
          </w:p>
          <w:p w14:paraId="6B404B42" w14:textId="77777777" w:rsidR="000928C4" w:rsidRPr="00C0111E" w:rsidRDefault="000928C4" w:rsidP="000928C4">
            <w:pPr>
              <w:pStyle w:val="Nagwek2"/>
              <w:numPr>
                <w:ilvl w:val="0"/>
                <w:numId w:val="0"/>
              </w:numPr>
              <w:spacing w:before="299" w:after="299"/>
            </w:pPr>
            <w:r w:rsidRPr="00C0111E">
              <w:rPr>
                <w:rFonts w:eastAsia="Aptos"/>
                <w:bCs/>
                <w:color w:val="000000" w:themeColor="text1"/>
              </w:rPr>
              <w:t>5. Czas trwania umowy</w:t>
            </w:r>
          </w:p>
          <w:p w14:paraId="1C941D0A" w14:textId="77777777" w:rsidR="000928C4" w:rsidRPr="00C0111E" w:rsidRDefault="000928C4" w:rsidP="00042EDF">
            <w:pPr>
              <w:pStyle w:val="Akapitzlist"/>
              <w:numPr>
                <w:ilvl w:val="0"/>
                <w:numId w:val="27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Współpraca na okres próbny: 3 miesiące.</w:t>
            </w:r>
          </w:p>
          <w:p w14:paraId="792AB80F" w14:textId="77777777" w:rsidR="000928C4" w:rsidRPr="00C0111E" w:rsidRDefault="000928C4" w:rsidP="00042EDF">
            <w:pPr>
              <w:pStyle w:val="Akapitzlist"/>
              <w:numPr>
                <w:ilvl w:val="0"/>
                <w:numId w:val="27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Po tym okresie: możliwość przedłużenia umowy na czas nieokreślony (stała współpraca).</w:t>
            </w:r>
          </w:p>
          <w:p w14:paraId="76E416D3" w14:textId="77777777" w:rsidR="000928C4" w:rsidRPr="00C0111E" w:rsidRDefault="000928C4" w:rsidP="000928C4">
            <w:pPr>
              <w:pStyle w:val="Nagwek2"/>
              <w:numPr>
                <w:ilvl w:val="0"/>
                <w:numId w:val="0"/>
              </w:numPr>
              <w:spacing w:before="299" w:after="299"/>
            </w:pPr>
            <w:r w:rsidRPr="00C0111E">
              <w:rPr>
                <w:rFonts w:eastAsia="Aptos"/>
                <w:bCs/>
                <w:color w:val="000000" w:themeColor="text1"/>
              </w:rPr>
              <w:t>6. Wymagania wobec oferentów</w:t>
            </w:r>
          </w:p>
          <w:p w14:paraId="274C94C4" w14:textId="77777777" w:rsidR="000928C4" w:rsidRPr="00C0111E" w:rsidRDefault="000928C4" w:rsidP="000928C4">
            <w:pPr>
              <w:spacing w:before="240" w:after="240"/>
              <w:rPr>
                <w:rFonts w:ascii="Arial" w:hAnsi="Arial" w:cs="Arial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Aby wziąć udział w postępowaniu, oferent musi spełniać następujące warunki formalne (adekwatne do platform, na które składa ofertę):</w:t>
            </w:r>
          </w:p>
          <w:p w14:paraId="3FF3DD46" w14:textId="77777777" w:rsidR="000928C4" w:rsidRPr="00C0111E" w:rsidRDefault="000928C4" w:rsidP="00042EDF">
            <w:pPr>
              <w:pStyle w:val="Akapitzlist"/>
              <w:numPr>
                <w:ilvl w:val="0"/>
                <w:numId w:val="26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Certyfikacja: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Potwierdzony status Google Partner oraz udział w programie Meta Business Partner.</w:t>
            </w:r>
          </w:p>
          <w:p w14:paraId="097C9781" w14:textId="77777777" w:rsidR="000928C4" w:rsidRPr="00C0111E" w:rsidRDefault="000928C4" w:rsidP="00042EDF">
            <w:pPr>
              <w:pStyle w:val="Akapitzlist"/>
              <w:numPr>
                <w:ilvl w:val="0"/>
                <w:numId w:val="26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Doświadczenie: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Udokumentowane doświadczenie w prowadzeniu działań reklamowych w systemach Google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Ads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i/lub Meta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Ads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(dawniej Facebook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Ads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) wynoszące </w:t>
            </w: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minimum 7 lat, 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>w tym realizacja działań dla minimum trzech organizacji NGO.</w:t>
            </w:r>
          </w:p>
          <w:p w14:paraId="0BCCF7DF" w14:textId="77777777" w:rsidR="000928C4" w:rsidRPr="00C0111E" w:rsidRDefault="000928C4" w:rsidP="00042EDF">
            <w:pPr>
              <w:pStyle w:val="Akapitzlist"/>
              <w:numPr>
                <w:ilvl w:val="0"/>
                <w:numId w:val="26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Struktura zespołu: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wymagany jest dedykowany zespół specjalistów do obsługi projektu, składający się z osób posiadających jedną, odrębną funkcję. W zależności od zakresu oferty zespół musi składać się z:</w:t>
            </w:r>
          </w:p>
          <w:p w14:paraId="514DEED7" w14:textId="77777777" w:rsidR="000928C4" w:rsidRPr="00C0111E" w:rsidRDefault="000928C4" w:rsidP="00042EDF">
            <w:pPr>
              <w:pStyle w:val="Akapitzlist"/>
              <w:numPr>
                <w:ilvl w:val="1"/>
                <w:numId w:val="26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Project Managera,</w:t>
            </w:r>
          </w:p>
          <w:p w14:paraId="35D09D3A" w14:textId="77777777" w:rsidR="000928C4" w:rsidRPr="00C0111E" w:rsidRDefault="000928C4" w:rsidP="00042EDF">
            <w:pPr>
              <w:pStyle w:val="Akapitzlist"/>
              <w:numPr>
                <w:ilvl w:val="1"/>
                <w:numId w:val="26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Specjalisty ds. Google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Ads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>,</w:t>
            </w:r>
          </w:p>
          <w:p w14:paraId="1F2C7BDC" w14:textId="77777777" w:rsidR="000928C4" w:rsidRPr="00C0111E" w:rsidRDefault="000928C4" w:rsidP="00042EDF">
            <w:pPr>
              <w:pStyle w:val="Akapitzlist"/>
              <w:numPr>
                <w:ilvl w:val="1"/>
                <w:numId w:val="26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Specjalisty ds. Meta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Ads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>,</w:t>
            </w:r>
          </w:p>
          <w:p w14:paraId="08986CD5" w14:textId="77777777" w:rsidR="000928C4" w:rsidRPr="00C0111E" w:rsidRDefault="000928C4" w:rsidP="00042EDF">
            <w:pPr>
              <w:pStyle w:val="Akapitzlist"/>
              <w:numPr>
                <w:ilvl w:val="1"/>
                <w:numId w:val="26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Analityka </w:t>
            </w:r>
          </w:p>
          <w:p w14:paraId="5A93ECE9" w14:textId="77777777" w:rsidR="000928C4" w:rsidRPr="00C0111E" w:rsidRDefault="000928C4" w:rsidP="00042EDF">
            <w:pPr>
              <w:pStyle w:val="Akapitzlist"/>
              <w:numPr>
                <w:ilvl w:val="1"/>
                <w:numId w:val="26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i/>
                <w:iCs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Grafika.</w:t>
            </w:r>
            <w:r w:rsidRPr="00C0111E">
              <w:rPr>
                <w:rFonts w:ascii="Arial" w:hAnsi="Arial" w:cs="Arial"/>
              </w:rPr>
              <w:br/>
            </w:r>
            <w:r w:rsidRPr="00C0111E">
              <w:rPr>
                <w:rFonts w:ascii="Arial" w:eastAsia="Aptos" w:hAnsi="Arial" w:cs="Arial"/>
                <w:i/>
                <w:iCs/>
                <w:color w:val="000000" w:themeColor="text1"/>
              </w:rPr>
              <w:t>(W przypadku składania oferty tylko na jedną platformę, wymóg posiadania specjalisty od drugiej platformy nie obowiązuje).</w:t>
            </w:r>
          </w:p>
          <w:p w14:paraId="77F4960F" w14:textId="77777777" w:rsidR="000928C4" w:rsidRPr="00C0111E" w:rsidRDefault="000928C4" w:rsidP="000928C4">
            <w:pPr>
              <w:pStyle w:val="Nagwek2"/>
              <w:numPr>
                <w:ilvl w:val="0"/>
                <w:numId w:val="0"/>
              </w:numPr>
              <w:spacing w:before="299" w:after="299"/>
            </w:pPr>
            <w:r w:rsidRPr="00C0111E">
              <w:rPr>
                <w:rFonts w:eastAsia="Aptos"/>
                <w:bCs/>
                <w:color w:val="000000" w:themeColor="text1"/>
              </w:rPr>
              <w:t>7. Kryteria wyboru Agencji</w:t>
            </w:r>
          </w:p>
          <w:p w14:paraId="7D2DC178" w14:textId="77777777" w:rsidR="000928C4" w:rsidRPr="00C0111E" w:rsidRDefault="000928C4" w:rsidP="000928C4">
            <w:pPr>
              <w:spacing w:before="240" w:after="240"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Istotnym kryterium wyboru są dla nas kompetencje twarde, podejście kreatywne, doświadczenie w pracy z organizacjami NGO, podejście strategiczne w kwestii wykorzystania narzędzi AI, wykwalifikowany zespół. </w:t>
            </w:r>
          </w:p>
          <w:p w14:paraId="5F641AE4" w14:textId="77777777" w:rsidR="000928C4" w:rsidRPr="00C0111E" w:rsidRDefault="000928C4" w:rsidP="000928C4">
            <w:pPr>
              <w:spacing w:before="240" w:after="240"/>
              <w:rPr>
                <w:rFonts w:ascii="Arial" w:hAnsi="Arial" w:cs="Arial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Co będziemy oceniać:</w:t>
            </w:r>
          </w:p>
          <w:p w14:paraId="1E68983D" w14:textId="77777777" w:rsidR="000928C4" w:rsidRPr="00C0111E" w:rsidRDefault="000928C4" w:rsidP="00042EDF">
            <w:pPr>
              <w:pStyle w:val="Akapitzlist"/>
              <w:numPr>
                <w:ilvl w:val="0"/>
                <w:numId w:val="25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  <w:u w:val="single"/>
              </w:rPr>
            </w:pPr>
            <w:r w:rsidRPr="00C0111E">
              <w:rPr>
                <w:rFonts w:ascii="Arial" w:hAnsi="Arial" w:cs="Arial"/>
                <w:b/>
                <w:bCs/>
                <w:color w:val="000000" w:themeColor="text1"/>
              </w:rPr>
              <w:t>Rozwiązanie zadania dla oferentów:</w:t>
            </w:r>
            <w:r w:rsidRPr="00C0111E">
              <w:rPr>
                <w:rFonts w:ascii="Arial" w:hAnsi="Arial" w:cs="Arial"/>
                <w:color w:val="000000" w:themeColor="text1"/>
              </w:rPr>
              <w:t xml:space="preserve"> ocenimy Państwa warsztat, sposób myślenia analitycznego i pomysł na realizację naszych celów biznesowych. </w:t>
            </w:r>
            <w:r w:rsidRPr="00C0111E">
              <w:rPr>
                <w:rFonts w:ascii="Arial" w:hAnsi="Arial" w:cs="Arial"/>
                <w:color w:val="000000" w:themeColor="text1"/>
                <w:u w:val="single"/>
              </w:rPr>
              <w:t>(Treść zdania do wykonania znajduje się w zał. nr 4)</w:t>
            </w:r>
          </w:p>
          <w:p w14:paraId="2DA515DB" w14:textId="77777777" w:rsidR="000928C4" w:rsidRPr="00C0111E" w:rsidRDefault="000928C4" w:rsidP="00042EDF">
            <w:pPr>
              <w:pStyle w:val="Akapitzlist"/>
              <w:numPr>
                <w:ilvl w:val="0"/>
                <w:numId w:val="25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>Doświadczenie zespołu:</w:t>
            </w: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kompetencje specjalistów dedykowanych do projektu (zgodnie z wymogami z pkt 6).</w:t>
            </w:r>
          </w:p>
          <w:p w14:paraId="31444727" w14:textId="77777777" w:rsidR="000928C4" w:rsidRPr="00C0111E" w:rsidRDefault="000928C4" w:rsidP="00042EDF">
            <w:pPr>
              <w:pStyle w:val="Akapitzlist"/>
              <w:numPr>
                <w:ilvl w:val="0"/>
                <w:numId w:val="25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Doświadczenie we współpracy z NGO i znajomość branży </w:t>
            </w:r>
          </w:p>
          <w:p w14:paraId="236A7FC8" w14:textId="77777777" w:rsidR="000928C4" w:rsidRPr="00C0111E" w:rsidRDefault="000928C4" w:rsidP="00042EDF">
            <w:pPr>
              <w:pStyle w:val="Akapitzlist"/>
              <w:numPr>
                <w:ilvl w:val="0"/>
                <w:numId w:val="25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rial" w:hAnsi="Arial" w:cs="Arial"/>
                <w:color w:val="000000" w:themeColor="text1"/>
              </w:rPr>
              <w:t>Podejście strategiczne do wykorzystania narzędzi AI w planowaniu, realizacji i optymalizacji kampanii reklamowych wraz z polityką bezpieczeństwa danych.</w:t>
            </w:r>
          </w:p>
          <w:p w14:paraId="47B4E29D" w14:textId="77777777" w:rsidR="000928C4" w:rsidRPr="00C0111E" w:rsidRDefault="000928C4" w:rsidP="00042EDF">
            <w:pPr>
              <w:pStyle w:val="Akapitzlist"/>
              <w:numPr>
                <w:ilvl w:val="0"/>
                <w:numId w:val="25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Cena. </w:t>
            </w:r>
          </w:p>
          <w:p w14:paraId="01667B67" w14:textId="3A9ADE4F" w:rsidR="000928C4" w:rsidRPr="00C0111E" w:rsidRDefault="000928C4" w:rsidP="000928C4">
            <w:pPr>
              <w:spacing w:before="240" w:after="240"/>
              <w:rPr>
                <w:rFonts w:ascii="Arial" w:eastAsia="Aptos" w:hAnsi="Arial" w:cs="Arial"/>
                <w:bCs/>
                <w:i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bCs/>
                <w:i/>
                <w:color w:val="000000" w:themeColor="text1"/>
              </w:rPr>
              <w:lastRenderedPageBreak/>
              <w:t xml:space="preserve">Kryteria oceny ofert zostały opisane </w:t>
            </w:r>
            <w:r w:rsidR="00AE53B0">
              <w:rPr>
                <w:rFonts w:ascii="Arial" w:eastAsia="Aptos" w:hAnsi="Arial" w:cs="Arial"/>
                <w:bCs/>
                <w:i/>
                <w:color w:val="000000" w:themeColor="text1"/>
              </w:rPr>
              <w:t xml:space="preserve">w części nr 4 oraz </w:t>
            </w:r>
            <w:r w:rsidRPr="00C0111E">
              <w:rPr>
                <w:rFonts w:ascii="Arial" w:eastAsia="Aptos" w:hAnsi="Arial" w:cs="Arial"/>
                <w:bCs/>
                <w:i/>
                <w:color w:val="000000" w:themeColor="text1"/>
              </w:rPr>
              <w:t>w zał. nr 3</w:t>
            </w:r>
            <w:r w:rsidR="00AE53B0">
              <w:rPr>
                <w:rFonts w:ascii="Arial" w:eastAsia="Aptos" w:hAnsi="Arial" w:cs="Arial"/>
                <w:bCs/>
                <w:i/>
                <w:color w:val="000000" w:themeColor="text1"/>
              </w:rPr>
              <w:t xml:space="preserve"> i 5</w:t>
            </w:r>
            <w:r w:rsidRPr="00C0111E">
              <w:rPr>
                <w:rFonts w:ascii="Arial" w:eastAsia="Aptos" w:hAnsi="Arial" w:cs="Arial"/>
                <w:bCs/>
                <w:i/>
                <w:color w:val="000000" w:themeColor="text1"/>
              </w:rPr>
              <w:t xml:space="preserve"> niniejszego formularza zapytania ofertowego.</w:t>
            </w:r>
          </w:p>
          <w:p w14:paraId="5398D424" w14:textId="77777777" w:rsidR="000928C4" w:rsidRPr="00C0111E" w:rsidRDefault="000928C4" w:rsidP="000928C4">
            <w:pPr>
              <w:pStyle w:val="Nagwek2"/>
              <w:numPr>
                <w:ilvl w:val="0"/>
                <w:numId w:val="0"/>
              </w:numPr>
              <w:spacing w:before="299" w:after="299"/>
            </w:pPr>
            <w:r w:rsidRPr="00C0111E">
              <w:rPr>
                <w:rFonts w:eastAsia="Aptos"/>
                <w:bCs/>
                <w:color w:val="000000" w:themeColor="text1"/>
              </w:rPr>
              <w:t>8. Składanie ofert</w:t>
            </w:r>
          </w:p>
          <w:p w14:paraId="290F4BFD" w14:textId="77777777" w:rsidR="000928C4" w:rsidRPr="00C0111E" w:rsidRDefault="000928C4" w:rsidP="000928C4">
            <w:pPr>
              <w:spacing w:before="240" w:after="240"/>
              <w:rPr>
                <w:rFonts w:ascii="Arial" w:hAnsi="Arial" w:cs="Arial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Oferta w formie pliku elektronicznego (w dowolnej formie|) musi zawierać:</w:t>
            </w:r>
          </w:p>
          <w:p w14:paraId="4AE2DEDC" w14:textId="77777777" w:rsidR="000928C4" w:rsidRPr="00C0111E" w:rsidRDefault="000928C4" w:rsidP="00042EDF">
            <w:pPr>
              <w:pStyle w:val="Akapitzlist"/>
              <w:numPr>
                <w:ilvl w:val="0"/>
                <w:numId w:val="24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Wskazanie, czy oferta dotyczy obu platform, czy tylko jednej z nich (Meta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Ads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 / Google </w:t>
            </w:r>
            <w:proofErr w:type="spellStart"/>
            <w:r w:rsidRPr="00C0111E">
              <w:rPr>
                <w:rFonts w:ascii="Arial" w:eastAsia="Aptos" w:hAnsi="Arial" w:cs="Arial"/>
                <w:color w:val="000000" w:themeColor="text1"/>
              </w:rPr>
              <w:t>Ads</w:t>
            </w:r>
            <w:proofErr w:type="spellEnd"/>
            <w:r w:rsidRPr="00C0111E">
              <w:rPr>
                <w:rFonts w:ascii="Arial" w:eastAsia="Aptos" w:hAnsi="Arial" w:cs="Arial"/>
                <w:color w:val="000000" w:themeColor="text1"/>
              </w:rPr>
              <w:t>).</w:t>
            </w:r>
          </w:p>
          <w:p w14:paraId="7C8C6F5E" w14:textId="77777777" w:rsidR="000928C4" w:rsidRPr="00C0111E" w:rsidRDefault="000928C4" w:rsidP="00042EDF">
            <w:pPr>
              <w:pStyle w:val="Akapitzlist"/>
              <w:numPr>
                <w:ilvl w:val="0"/>
                <w:numId w:val="24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Potwierdzenie spełnienia wymagań z pkt 6 (certyfikaty, opis stażu rynkowego).</w:t>
            </w:r>
          </w:p>
          <w:p w14:paraId="329953FF" w14:textId="77777777" w:rsidR="000928C4" w:rsidRPr="00C0111E" w:rsidRDefault="000928C4" w:rsidP="00042EDF">
            <w:pPr>
              <w:pStyle w:val="Akapitzlist"/>
              <w:numPr>
                <w:ilvl w:val="0"/>
                <w:numId w:val="24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Rozwiązanie zadania dla oferentów (opis zadania stanowi zał. nr 4 do niniejszego formularza zapytania ofertowego)</w:t>
            </w:r>
          </w:p>
          <w:p w14:paraId="3F383860" w14:textId="77777777" w:rsidR="000928C4" w:rsidRPr="00C0111E" w:rsidRDefault="000928C4" w:rsidP="00042EDF">
            <w:pPr>
              <w:pStyle w:val="Akapitzlist"/>
              <w:numPr>
                <w:ilvl w:val="0"/>
                <w:numId w:val="24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Wycenę wg modelu z pkt 4. - prosimy o podanie kwoty brutto.</w:t>
            </w:r>
          </w:p>
          <w:p w14:paraId="6AD79370" w14:textId="77777777" w:rsidR="000928C4" w:rsidRPr="00C0111E" w:rsidRDefault="000928C4" w:rsidP="00042EDF">
            <w:pPr>
              <w:pStyle w:val="Akapitzlist"/>
              <w:numPr>
                <w:ilvl w:val="0"/>
                <w:numId w:val="24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 xml:space="preserve">Wskazanie Klientów z obszarów NGO i znajomość branży </w:t>
            </w:r>
          </w:p>
          <w:p w14:paraId="6B402459" w14:textId="77777777" w:rsidR="000928C4" w:rsidRPr="00C0111E" w:rsidRDefault="000928C4" w:rsidP="00042EDF">
            <w:pPr>
              <w:pStyle w:val="Akapitzlist"/>
              <w:numPr>
                <w:ilvl w:val="0"/>
                <w:numId w:val="24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rial" w:hAnsi="Arial" w:cs="Arial"/>
                <w:color w:val="000000" w:themeColor="text1"/>
              </w:rPr>
              <w:t xml:space="preserve">Narzędzia AI - wykaz/opis narzędzi AI wykorzystywanych przy planowaniu, realizowaniu i raportowaniu kampanii. </w:t>
            </w:r>
          </w:p>
          <w:p w14:paraId="16BF637E" w14:textId="77777777" w:rsidR="000928C4" w:rsidRPr="00C0111E" w:rsidRDefault="000928C4" w:rsidP="00042EDF">
            <w:pPr>
              <w:pStyle w:val="Akapitzlist"/>
              <w:numPr>
                <w:ilvl w:val="0"/>
                <w:numId w:val="24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eastAsia="Aptos" w:hAnsi="Arial" w:cs="Arial"/>
                <w:color w:val="000000" w:themeColor="text1"/>
              </w:rPr>
              <w:t>Krótki opis zespołu (ze wskazaniem ról: PM, Specjalista Meta, Specjalista Google, Analityk, Grafik).</w:t>
            </w:r>
          </w:p>
          <w:p w14:paraId="4758A7AC" w14:textId="77777777" w:rsidR="000928C4" w:rsidRPr="00C0111E" w:rsidRDefault="000928C4" w:rsidP="00042EDF">
            <w:pPr>
              <w:pStyle w:val="Akapitzlist"/>
              <w:numPr>
                <w:ilvl w:val="0"/>
                <w:numId w:val="24"/>
              </w:numPr>
              <w:tabs>
                <w:tab w:val="left" w:pos="4032"/>
              </w:tabs>
              <w:suppressAutoHyphens w:val="0"/>
              <w:spacing w:after="160" w:line="279" w:lineRule="auto"/>
              <w:ind w:right="110"/>
              <w:contextualSpacing/>
              <w:rPr>
                <w:rFonts w:ascii="Arial" w:hAnsi="Arial" w:cs="Arial"/>
              </w:rPr>
            </w:pPr>
            <w:r w:rsidRPr="00C0111E">
              <w:rPr>
                <w:rFonts w:ascii="Arial" w:hAnsi="Arial" w:cs="Arial"/>
              </w:rPr>
              <w:t>Podpisany zał. nr 1. Formularz ofertowy wraz z klauzulą informacyjną dot. przetwarzania danych osobowych</w:t>
            </w:r>
          </w:p>
          <w:p w14:paraId="2F255597" w14:textId="77777777" w:rsidR="000928C4" w:rsidRPr="00C0111E" w:rsidRDefault="000928C4" w:rsidP="00042EDF">
            <w:pPr>
              <w:pStyle w:val="Akapitzlist"/>
              <w:numPr>
                <w:ilvl w:val="0"/>
                <w:numId w:val="24"/>
              </w:numPr>
              <w:tabs>
                <w:tab w:val="left" w:pos="4032"/>
              </w:tabs>
              <w:suppressAutoHyphens w:val="0"/>
              <w:spacing w:after="160" w:line="279" w:lineRule="auto"/>
              <w:ind w:right="110"/>
              <w:contextualSpacing/>
              <w:rPr>
                <w:rFonts w:ascii="Arial" w:hAnsi="Arial" w:cs="Arial"/>
              </w:rPr>
            </w:pPr>
            <w:r w:rsidRPr="00C0111E">
              <w:rPr>
                <w:rFonts w:ascii="Arial" w:hAnsi="Arial" w:cs="Arial"/>
              </w:rPr>
              <w:t>Podpisany zał. nr 2 Oświadczenie o braku powiązań kapitałowych i osobowych</w:t>
            </w:r>
          </w:p>
          <w:p w14:paraId="46514F1B" w14:textId="77777777" w:rsidR="000928C4" w:rsidRPr="00C0111E" w:rsidRDefault="000928C4" w:rsidP="00042EDF">
            <w:pPr>
              <w:pStyle w:val="Akapitzlist"/>
              <w:numPr>
                <w:ilvl w:val="0"/>
                <w:numId w:val="24"/>
              </w:numPr>
              <w:suppressAutoHyphens w:val="0"/>
              <w:spacing w:after="160" w:line="279" w:lineRule="auto"/>
              <w:contextualSpacing/>
              <w:rPr>
                <w:rFonts w:ascii="Arial" w:hAnsi="Arial" w:cs="Arial"/>
              </w:rPr>
            </w:pPr>
            <w:r w:rsidRPr="00C0111E">
              <w:rPr>
                <w:rFonts w:ascii="Arial" w:hAnsi="Arial" w:cs="Arial"/>
              </w:rPr>
              <w:t xml:space="preserve">Podpisany zał. nr 3 Oświadczenie o spełnieniu warunków udziału w zapytaniu- POZACENOWE KRYTERIA OCENY </w:t>
            </w:r>
          </w:p>
          <w:p w14:paraId="3854A310" w14:textId="77777777" w:rsidR="000928C4" w:rsidRPr="00C0111E" w:rsidRDefault="000928C4" w:rsidP="00042EDF">
            <w:pPr>
              <w:pStyle w:val="Akapitzlist"/>
              <w:numPr>
                <w:ilvl w:val="0"/>
                <w:numId w:val="24"/>
              </w:numPr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C0111E">
              <w:rPr>
                <w:rFonts w:ascii="Arial" w:hAnsi="Arial" w:cs="Arial"/>
              </w:rPr>
              <w:t>Odpis z Krajowego Rejestru Sądowego lub zaświadczenie o wpisie Wykonawcy do ewidencji działalności gospodarczej/wydruk z Centralnej Ewidencji i Informacji o Działalności Gospodarczej, wystawione nie wcześniej niż 6 miesięcy przez upływem terminu składania ofert oraz pełnomocnictwo do podpisania oferty, jeżeli uprawnienie do podpisania oferty nie wynika z innych dokumentów złożonych wraz z ofertą (jeśli dotyczy)</w:t>
            </w:r>
          </w:p>
          <w:p w14:paraId="3147F25E" w14:textId="3029C8E8" w:rsidR="00912C7A" w:rsidRPr="00C0111E" w:rsidRDefault="00912C7A" w:rsidP="00C7567B">
            <w:pPr>
              <w:rPr>
                <w:rFonts w:ascii="Arial" w:hAnsi="Arial" w:cs="Arial"/>
              </w:rPr>
            </w:pPr>
          </w:p>
          <w:p w14:paraId="4E0D2E11" w14:textId="6AAD2E72" w:rsidR="00912C7A" w:rsidRPr="00C0111E" w:rsidRDefault="00912C7A" w:rsidP="00C7567B">
            <w:pPr>
              <w:rPr>
                <w:rFonts w:ascii="Arial" w:hAnsi="Arial" w:cs="Arial"/>
              </w:rPr>
            </w:pPr>
          </w:p>
          <w:p w14:paraId="10DBB750" w14:textId="5814411E" w:rsidR="00912C7A" w:rsidRPr="00C0111E" w:rsidRDefault="00912C7A" w:rsidP="00C7567B">
            <w:pPr>
              <w:rPr>
                <w:rFonts w:ascii="Arial" w:hAnsi="Arial" w:cs="Arial"/>
              </w:rPr>
            </w:pPr>
          </w:p>
          <w:p w14:paraId="0CE05707" w14:textId="77777777" w:rsidR="00912C7A" w:rsidRPr="00C0111E" w:rsidRDefault="00912C7A" w:rsidP="00C7567B">
            <w:pPr>
              <w:rPr>
                <w:rFonts w:ascii="Arial" w:hAnsi="Arial" w:cs="Arial"/>
              </w:rPr>
            </w:pPr>
          </w:p>
          <w:p w14:paraId="758D39B8" w14:textId="44362F21" w:rsidR="00F26D37" w:rsidRPr="00C0111E" w:rsidRDefault="00F26D37" w:rsidP="00F26D3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0111E">
              <w:rPr>
                <w:rFonts w:ascii="Arial" w:hAnsi="Arial" w:cs="Arial"/>
                <w:b/>
                <w:sz w:val="20"/>
                <w:szCs w:val="20"/>
              </w:rPr>
              <w:t>Ofertę należy złożyć w terminie</w:t>
            </w:r>
            <w:r w:rsidRPr="00C0111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="00502090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502090" w:rsidRPr="00D66075">
              <w:rPr>
                <w:rFonts w:ascii="Arial" w:hAnsi="Arial" w:cs="Arial"/>
                <w:b/>
                <w:sz w:val="20"/>
                <w:szCs w:val="20"/>
              </w:rPr>
              <w:t xml:space="preserve">dnia </w:t>
            </w:r>
            <w:r w:rsidR="00141B14" w:rsidRPr="00D66075">
              <w:rPr>
                <w:rFonts w:ascii="Arial" w:hAnsi="Arial" w:cs="Arial"/>
                <w:b/>
                <w:sz w:val="20"/>
                <w:szCs w:val="20"/>
              </w:rPr>
              <w:t>16.</w:t>
            </w:r>
            <w:r w:rsidRPr="00D6607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02090" w:rsidRPr="00D6607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0111E">
              <w:rPr>
                <w:rFonts w:ascii="Arial" w:hAnsi="Arial" w:cs="Arial"/>
                <w:b/>
                <w:sz w:val="20"/>
                <w:szCs w:val="20"/>
              </w:rPr>
              <w:t xml:space="preserve">.2026 do godz. 24:00 </w:t>
            </w:r>
            <w:r w:rsidRPr="00C0111E">
              <w:rPr>
                <w:rFonts w:ascii="Arial" w:hAnsi="Arial" w:cs="Arial"/>
                <w:sz w:val="20"/>
                <w:szCs w:val="20"/>
              </w:rPr>
              <w:t xml:space="preserve">w formie skanu pocztą elektroniczną na adres </w:t>
            </w:r>
            <w:hyperlink r:id="rId12" w:history="1">
              <w:r w:rsidRPr="00C0111E">
                <w:rPr>
                  <w:rStyle w:val="Hipercze"/>
                  <w:rFonts w:ascii="Arial" w:hAnsi="Arial" w:cs="Arial"/>
                  <w:b/>
                  <w:color w:val="auto"/>
                  <w:sz w:val="20"/>
                  <w:szCs w:val="20"/>
                </w:rPr>
                <w:t>ofertycaritas@caritas.org.pl</w:t>
              </w:r>
            </w:hyperlink>
          </w:p>
          <w:p w14:paraId="285E7FC6" w14:textId="77777777" w:rsidR="000E1DCF" w:rsidRPr="00C0111E" w:rsidRDefault="000E1DCF" w:rsidP="000E1DCF">
            <w:pPr>
              <w:rPr>
                <w:rFonts w:ascii="Arial" w:hAnsi="Arial" w:cs="Arial"/>
              </w:rPr>
            </w:pPr>
          </w:p>
          <w:p w14:paraId="3723BA07" w14:textId="77777777" w:rsidR="000D2045" w:rsidRPr="00C0111E" w:rsidRDefault="000D2045" w:rsidP="000D20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DF8AB0A" w14:textId="2503C0D0" w:rsidR="004722CC" w:rsidRPr="00C0111E" w:rsidRDefault="004722CC" w:rsidP="009D469A">
            <w:pPr>
              <w:jc w:val="both"/>
              <w:rPr>
                <w:rFonts w:ascii="Arial" w:hAnsi="Arial" w:cs="Arial"/>
              </w:rPr>
            </w:pPr>
            <w:r w:rsidRPr="00C0111E">
              <w:rPr>
                <w:rFonts w:ascii="Arial" w:hAnsi="Arial" w:cs="Arial"/>
              </w:rPr>
              <w:t>Zamawiający</w:t>
            </w:r>
            <w:r w:rsidR="005266D0" w:rsidRPr="00C0111E">
              <w:rPr>
                <w:rFonts w:ascii="Arial" w:hAnsi="Arial" w:cs="Arial"/>
              </w:rPr>
              <w:t xml:space="preserve"> udziela zamówienia w częściach</w:t>
            </w:r>
            <w:r w:rsidRPr="00C0111E">
              <w:rPr>
                <w:rFonts w:ascii="Arial" w:hAnsi="Arial" w:cs="Arial"/>
              </w:rPr>
              <w:t>:</w:t>
            </w:r>
          </w:p>
          <w:p w14:paraId="27C69A0B" w14:textId="37E4A883" w:rsidR="004722CC" w:rsidRPr="00C0111E" w:rsidRDefault="000928C4" w:rsidP="0009790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0111E">
              <w:rPr>
                <w:rFonts w:ascii="Arial" w:hAnsi="Arial" w:cs="Arial"/>
              </w:rPr>
              <w:t>N</w:t>
            </w:r>
            <w:r w:rsidR="004722CC" w:rsidRPr="00C0111E">
              <w:rPr>
                <w:rFonts w:ascii="Arial" w:hAnsi="Arial" w:cs="Arial"/>
              </w:rPr>
              <w:t>ie</w:t>
            </w:r>
          </w:p>
          <w:p w14:paraId="091051B2" w14:textId="2CBADDD7" w:rsidR="004722CC" w:rsidRPr="00C0111E" w:rsidRDefault="000928C4" w:rsidP="00D4784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trike/>
              </w:rPr>
            </w:pPr>
            <w:r w:rsidRPr="00C0111E">
              <w:rPr>
                <w:rFonts w:ascii="Arial" w:hAnsi="Arial" w:cs="Arial"/>
                <w:b/>
                <w:u w:val="single"/>
              </w:rPr>
              <w:t>TAK</w:t>
            </w:r>
          </w:p>
          <w:p w14:paraId="521AC7E5" w14:textId="77777777" w:rsidR="004722CC" w:rsidRPr="00C0111E" w:rsidRDefault="004722CC" w:rsidP="00C7567B">
            <w:pPr>
              <w:ind w:left="109"/>
              <w:jc w:val="both"/>
              <w:rPr>
                <w:rFonts w:ascii="Arial" w:hAnsi="Arial" w:cs="Arial"/>
              </w:rPr>
            </w:pPr>
          </w:p>
          <w:p w14:paraId="687378CD" w14:textId="77777777" w:rsidR="004722CC" w:rsidRPr="00C0111E" w:rsidRDefault="004722CC" w:rsidP="00C7567B">
            <w:pPr>
              <w:ind w:left="109"/>
              <w:jc w:val="both"/>
              <w:rPr>
                <w:rFonts w:ascii="Arial" w:hAnsi="Arial" w:cs="Arial"/>
              </w:rPr>
            </w:pPr>
            <w:r w:rsidRPr="00C0111E">
              <w:rPr>
                <w:rFonts w:ascii="Arial" w:hAnsi="Arial" w:cs="Arial"/>
              </w:rPr>
              <w:t>W ramach postępowania możliwe jest składanie ofert częściowych:</w:t>
            </w:r>
          </w:p>
          <w:p w14:paraId="30EE3DCB" w14:textId="01B502DD" w:rsidR="004722CC" w:rsidRPr="00C0111E" w:rsidRDefault="000928C4" w:rsidP="00A334B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0111E">
              <w:rPr>
                <w:rFonts w:ascii="Arial" w:hAnsi="Arial" w:cs="Arial"/>
              </w:rPr>
              <w:t>N</w:t>
            </w:r>
            <w:r w:rsidR="004722CC" w:rsidRPr="00C0111E">
              <w:rPr>
                <w:rFonts w:ascii="Arial" w:hAnsi="Arial" w:cs="Arial"/>
              </w:rPr>
              <w:t>ie</w:t>
            </w:r>
          </w:p>
          <w:p w14:paraId="1E731011" w14:textId="75B0B089" w:rsidR="000928C4" w:rsidRPr="00C0111E" w:rsidRDefault="000928C4" w:rsidP="00A334B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C0111E">
              <w:rPr>
                <w:rFonts w:ascii="Arial" w:hAnsi="Arial" w:cs="Arial"/>
                <w:b/>
                <w:u w:val="single"/>
              </w:rPr>
              <w:t>TAK</w:t>
            </w:r>
          </w:p>
          <w:p w14:paraId="37446142" w14:textId="2318953D" w:rsidR="004722CC" w:rsidRPr="00C0111E" w:rsidRDefault="004722CC" w:rsidP="000928C4">
            <w:pPr>
              <w:ind w:left="360" w:right="110"/>
              <w:jc w:val="both"/>
              <w:rPr>
                <w:rFonts w:ascii="Arial" w:hAnsi="Arial" w:cs="Arial"/>
                <w:i/>
                <w:strike/>
              </w:rPr>
            </w:pPr>
          </w:p>
          <w:p w14:paraId="61ACA198" w14:textId="77777777" w:rsidR="00C35F54" w:rsidRPr="00C0111E" w:rsidRDefault="00C35F54" w:rsidP="00C7567B">
            <w:pPr>
              <w:ind w:left="720" w:right="110"/>
              <w:jc w:val="both"/>
              <w:rPr>
                <w:rFonts w:ascii="Arial" w:hAnsi="Arial" w:cs="Arial"/>
                <w:i/>
              </w:rPr>
            </w:pPr>
          </w:p>
          <w:p w14:paraId="1073F5FA" w14:textId="0A168BB6" w:rsidR="000C4E14" w:rsidRPr="00C0111E" w:rsidRDefault="000C4E14" w:rsidP="00642E8E">
            <w:pPr>
              <w:ind w:right="110"/>
              <w:rPr>
                <w:rFonts w:ascii="Arial" w:hAnsi="Arial" w:cs="Arial"/>
              </w:rPr>
            </w:pPr>
          </w:p>
        </w:tc>
      </w:tr>
      <w:tr w:rsidR="003F7848" w:rsidRPr="00D36CB4" w14:paraId="43CBB931" w14:textId="77777777" w:rsidTr="00A04D77">
        <w:trPr>
          <w:trHeight w:val="666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42958" w14:textId="77777777" w:rsidR="003F7848" w:rsidRPr="00D36CB4" w:rsidRDefault="003F7848" w:rsidP="00F966E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6D04" w14:textId="7D888751" w:rsidR="00007AAE" w:rsidRDefault="00007AAE" w:rsidP="00F966E2">
            <w:pPr>
              <w:pStyle w:val="Nagwek1"/>
              <w:numPr>
                <w:ilvl w:val="0"/>
                <w:numId w:val="0"/>
              </w:numPr>
              <w:spacing w:after="120"/>
              <w:ind w:left="74"/>
              <w:jc w:val="both"/>
              <w:rPr>
                <w:bCs/>
                <w:lang w:val="pl-PL"/>
              </w:rPr>
            </w:pPr>
            <w:r w:rsidRPr="0017583A">
              <w:rPr>
                <w:bCs/>
              </w:rPr>
              <w:t xml:space="preserve">Warunki </w:t>
            </w:r>
            <w:r w:rsidR="00AF2756" w:rsidRPr="0017583A">
              <w:rPr>
                <w:bCs/>
                <w:lang w:val="pl-PL"/>
              </w:rPr>
              <w:t>u</w:t>
            </w:r>
            <w:r w:rsidRPr="0017583A">
              <w:rPr>
                <w:bCs/>
              </w:rPr>
              <w:t xml:space="preserve">działu </w:t>
            </w:r>
            <w:r w:rsidR="00AF2756" w:rsidRPr="0017583A">
              <w:rPr>
                <w:bCs/>
                <w:lang w:val="pl-PL"/>
              </w:rPr>
              <w:t>w</w:t>
            </w:r>
            <w:r w:rsidRPr="0017583A">
              <w:rPr>
                <w:bCs/>
              </w:rPr>
              <w:t xml:space="preserve"> </w:t>
            </w:r>
            <w:r w:rsidR="005D49E0" w:rsidRPr="0017583A">
              <w:rPr>
                <w:bCs/>
                <w:lang w:val="pl-PL"/>
              </w:rPr>
              <w:t>postępowaniu</w:t>
            </w:r>
            <w:r w:rsidRPr="0017583A">
              <w:rPr>
                <w:bCs/>
              </w:rPr>
              <w:t xml:space="preserve"> (</w:t>
            </w:r>
            <w:r w:rsidR="00AF2756" w:rsidRPr="0017583A">
              <w:rPr>
                <w:bCs/>
              </w:rPr>
              <w:t xml:space="preserve">ich niespełnienie oznacza wykluczenie </w:t>
            </w:r>
            <w:r w:rsidR="00796A07" w:rsidRPr="0017583A">
              <w:rPr>
                <w:bCs/>
                <w:lang w:val="pl-PL"/>
              </w:rPr>
              <w:t>W</w:t>
            </w:r>
            <w:proofErr w:type="spellStart"/>
            <w:r w:rsidR="002E19D7" w:rsidRPr="0017583A">
              <w:rPr>
                <w:bCs/>
              </w:rPr>
              <w:t>ykonawcy</w:t>
            </w:r>
            <w:proofErr w:type="spellEnd"/>
            <w:r w:rsidR="00AF2756" w:rsidRPr="0017583A">
              <w:rPr>
                <w:bCs/>
              </w:rPr>
              <w:t xml:space="preserve"> </w:t>
            </w:r>
            <w:r w:rsidR="00AF2756" w:rsidRPr="0017583A">
              <w:rPr>
                <w:bCs/>
                <w:lang w:val="pl-PL"/>
              </w:rPr>
              <w:t>z</w:t>
            </w:r>
            <w:r w:rsidR="00AF2756" w:rsidRPr="0017583A">
              <w:rPr>
                <w:bCs/>
              </w:rPr>
              <w:t xml:space="preserve"> dalszego postępowania</w:t>
            </w:r>
            <w:r w:rsidR="005D49E0" w:rsidRPr="0017583A">
              <w:rPr>
                <w:bCs/>
                <w:lang w:val="pl-PL"/>
              </w:rPr>
              <w:t xml:space="preserve"> i</w:t>
            </w:r>
            <w:r w:rsidR="00AF2756" w:rsidRPr="0017583A">
              <w:rPr>
                <w:bCs/>
              </w:rPr>
              <w:t xml:space="preserve"> odrzucenie oferty</w:t>
            </w:r>
            <w:r w:rsidRPr="0017583A">
              <w:rPr>
                <w:bCs/>
              </w:rPr>
              <w:t>)</w:t>
            </w:r>
            <w:r w:rsidR="005B717C">
              <w:rPr>
                <w:bCs/>
                <w:lang w:val="pl-PL"/>
              </w:rPr>
              <w:t>.</w:t>
            </w:r>
          </w:p>
          <w:p w14:paraId="00345120" w14:textId="77777777" w:rsidR="00AD0909" w:rsidRPr="00AD0909" w:rsidRDefault="00AD0909" w:rsidP="00AD0909"/>
          <w:p w14:paraId="1D6389C0" w14:textId="59251134" w:rsidR="00806761" w:rsidRDefault="00007AAE" w:rsidP="000B15B1">
            <w:pPr>
              <w:pStyle w:val="Akapitzlist"/>
              <w:keepNext/>
              <w:keepLines/>
              <w:numPr>
                <w:ilvl w:val="0"/>
                <w:numId w:val="18"/>
              </w:numPr>
              <w:shd w:val="clear" w:color="auto" w:fill="FFFFFF"/>
              <w:suppressAutoHyphens w:val="0"/>
              <w:ind w:left="640" w:hanging="505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O udzielenie zamówienia mogą ubiegać się </w:t>
            </w:r>
            <w:r w:rsidR="00AD5242" w:rsidRPr="00806761">
              <w:rPr>
                <w:rFonts w:ascii="Arial" w:hAnsi="Arial" w:cs="Arial"/>
                <w:bCs/>
              </w:rPr>
              <w:t xml:space="preserve">Wykonawcy, którzy </w:t>
            </w:r>
            <w:r w:rsidRPr="00806761">
              <w:rPr>
                <w:rFonts w:ascii="Arial" w:hAnsi="Arial" w:cs="Arial"/>
                <w:bCs/>
              </w:rPr>
              <w:t xml:space="preserve">posiadają </w:t>
            </w:r>
            <w:r w:rsidR="00806761" w:rsidRPr="00806761">
              <w:rPr>
                <w:rFonts w:ascii="Arial" w:hAnsi="Arial" w:cs="Arial"/>
                <w:bCs/>
              </w:rPr>
              <w:t>odpowiednią</w:t>
            </w:r>
            <w:r w:rsidR="000D2045" w:rsidRPr="00806761">
              <w:rPr>
                <w:rFonts w:ascii="Arial" w:hAnsi="Arial" w:cs="Arial"/>
                <w:bCs/>
              </w:rPr>
              <w:t xml:space="preserve"> </w:t>
            </w:r>
            <w:r w:rsidRPr="00806761">
              <w:rPr>
                <w:rFonts w:ascii="Arial" w:hAnsi="Arial" w:cs="Arial"/>
                <w:bCs/>
              </w:rPr>
              <w:t>wiedzę</w:t>
            </w:r>
            <w:r w:rsidR="00B56A7C" w:rsidRPr="00806761">
              <w:rPr>
                <w:rFonts w:ascii="Arial" w:hAnsi="Arial" w:cs="Arial"/>
                <w:bCs/>
              </w:rPr>
              <w:t xml:space="preserve"> i doświadczanie w</w:t>
            </w:r>
            <w:r w:rsidR="000D2045" w:rsidRPr="00806761">
              <w:rPr>
                <w:rFonts w:ascii="Arial" w:hAnsi="Arial" w:cs="Arial"/>
                <w:bCs/>
              </w:rPr>
              <w:t xml:space="preserve"> </w:t>
            </w:r>
            <w:r w:rsidR="00677085">
              <w:rPr>
                <w:rFonts w:ascii="Arial" w:hAnsi="Arial" w:cs="Arial"/>
                <w:bCs/>
              </w:rPr>
              <w:t>przedmiotowym zakresie usług opisanych</w:t>
            </w:r>
            <w:r w:rsidR="00195941">
              <w:rPr>
                <w:rFonts w:ascii="Arial" w:hAnsi="Arial" w:cs="Arial"/>
                <w:bCs/>
              </w:rPr>
              <w:t xml:space="preserve"> w pkt. Nr 2</w:t>
            </w:r>
            <w:r w:rsidR="005629CB" w:rsidRPr="00806761">
              <w:rPr>
                <w:rFonts w:ascii="Arial" w:hAnsi="Arial" w:cs="Arial"/>
                <w:bCs/>
              </w:rPr>
              <w:t xml:space="preserve">. </w:t>
            </w:r>
          </w:p>
          <w:p w14:paraId="5E5A15FC" w14:textId="6A4123C1" w:rsidR="00806761" w:rsidRPr="00806761" w:rsidRDefault="00007AAE" w:rsidP="000B15B1">
            <w:pPr>
              <w:pStyle w:val="Akapitzlist"/>
              <w:keepNext/>
              <w:keepLines/>
              <w:numPr>
                <w:ilvl w:val="0"/>
                <w:numId w:val="18"/>
              </w:numPr>
              <w:shd w:val="clear" w:color="auto" w:fill="FFFFFF"/>
              <w:suppressAutoHyphens w:val="0"/>
              <w:ind w:left="640" w:hanging="505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Zamawiający uzna ten warunek za spełniony, jeżeli Wykonawca </w:t>
            </w:r>
            <w:r w:rsidR="00633666" w:rsidRPr="00806761">
              <w:rPr>
                <w:rFonts w:ascii="Arial" w:hAnsi="Arial" w:cs="Arial"/>
                <w:bCs/>
              </w:rPr>
              <w:t>wykaże</w:t>
            </w:r>
            <w:r w:rsidR="005C5B25" w:rsidRPr="00806761">
              <w:rPr>
                <w:rFonts w:ascii="Arial" w:hAnsi="Arial" w:cs="Arial"/>
                <w:bCs/>
              </w:rPr>
              <w:t xml:space="preserve"> </w:t>
            </w:r>
            <w:r w:rsidR="005C5B25" w:rsidRPr="00806761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u</w:t>
            </w:r>
            <w:r w:rsidR="003C5247" w:rsidRPr="00806761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dokumentowan</w:t>
            </w:r>
            <w:r w:rsidR="005629CB" w:rsidRPr="00806761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e doświadczenie </w:t>
            </w:r>
            <w:r w:rsidR="00677085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(Zał. nr 3)</w:t>
            </w:r>
          </w:p>
          <w:p w14:paraId="5F9EDF69" w14:textId="410A3D69" w:rsidR="00930BEC" w:rsidRPr="00806761" w:rsidRDefault="00007AAE" w:rsidP="000B15B1">
            <w:pPr>
              <w:pStyle w:val="Akapitzlist"/>
              <w:keepNext/>
              <w:keepLines/>
              <w:numPr>
                <w:ilvl w:val="0"/>
                <w:numId w:val="18"/>
              </w:numPr>
              <w:shd w:val="clear" w:color="auto" w:fill="FFFFFF"/>
              <w:suppressAutoHyphens w:val="0"/>
              <w:ind w:left="640" w:hanging="505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>O udzielenie zamówienia</w:t>
            </w:r>
            <w:r w:rsidRPr="00806761">
              <w:rPr>
                <w:rFonts w:ascii="Arial" w:hAnsi="Arial" w:cs="Arial"/>
              </w:rPr>
              <w:t xml:space="preserve"> </w:t>
            </w:r>
            <w:r w:rsidR="001C0127" w:rsidRPr="00806761">
              <w:rPr>
                <w:rFonts w:ascii="Arial" w:hAnsi="Arial" w:cs="Arial"/>
              </w:rPr>
              <w:t>nie mogą</w:t>
            </w:r>
            <w:r w:rsidRPr="00806761">
              <w:rPr>
                <w:rFonts w:ascii="Arial" w:hAnsi="Arial" w:cs="Arial"/>
              </w:rPr>
              <w:t xml:space="preserve"> </w:t>
            </w:r>
            <w:r w:rsidRPr="00806761">
              <w:rPr>
                <w:rFonts w:ascii="Arial" w:hAnsi="Arial" w:cs="Arial"/>
                <w:bCs/>
              </w:rPr>
              <w:t>ubiegać się Wykonawcy, którzy powiązani są kapitałowo lub osobowo z Zamawiającym</w:t>
            </w:r>
            <w:r w:rsidR="00930BEC" w:rsidRPr="00806761">
              <w:rPr>
                <w:rFonts w:ascii="Arial" w:hAnsi="Arial" w:cs="Arial"/>
                <w:bCs/>
              </w:rPr>
              <w:t xml:space="preserve"> (Zał. nr 2)</w:t>
            </w:r>
            <w:r w:rsidR="002C411C" w:rsidRPr="00806761">
              <w:rPr>
                <w:rFonts w:ascii="Arial" w:hAnsi="Arial" w:cs="Arial"/>
                <w:bCs/>
              </w:rPr>
              <w:t>.</w:t>
            </w:r>
          </w:p>
          <w:p w14:paraId="32C70A79" w14:textId="4032465B" w:rsidR="00007AAE" w:rsidRPr="00B17F88" w:rsidRDefault="00007AAE" w:rsidP="000B15B1">
            <w:pPr>
              <w:pStyle w:val="Akapitzlist"/>
              <w:keepNext/>
              <w:keepLines/>
              <w:numPr>
                <w:ilvl w:val="0"/>
                <w:numId w:val="18"/>
              </w:numPr>
              <w:suppressAutoHyphens w:val="0"/>
              <w:ind w:left="640" w:hanging="505"/>
              <w:jc w:val="both"/>
              <w:rPr>
                <w:rFonts w:ascii="Arial" w:hAnsi="Arial" w:cs="Arial"/>
                <w:bCs/>
              </w:rPr>
            </w:pPr>
            <w:r w:rsidRPr="00B17F88">
              <w:rPr>
                <w:rFonts w:ascii="Arial" w:hAnsi="Arial" w:cs="Arial"/>
                <w:bCs/>
              </w:rPr>
              <w:t xml:space="preserve">Wykonawcy nie spełniający ww. warunków udziału w postępowaniu zostaną wykluczeni z postępowania. Z postępowania o udzielenie zamówienia wyklucza się również </w:t>
            </w:r>
            <w:r w:rsidR="005D49E0" w:rsidRPr="00B17F88">
              <w:rPr>
                <w:rFonts w:ascii="Arial" w:hAnsi="Arial" w:cs="Arial"/>
                <w:bCs/>
              </w:rPr>
              <w:t>W</w:t>
            </w:r>
            <w:r w:rsidRPr="00B17F88">
              <w:rPr>
                <w:rFonts w:ascii="Arial" w:hAnsi="Arial" w:cs="Arial"/>
                <w:bCs/>
              </w:rPr>
              <w:t>ykonawców, którzy złożyli nieprawdziwe informacje mające wpływ na wynik prowadzonego postępowania.</w:t>
            </w:r>
          </w:p>
          <w:p w14:paraId="778BC095" w14:textId="476818E7" w:rsidR="00007AAE" w:rsidRPr="0017583A" w:rsidRDefault="00007AAE" w:rsidP="00F966E2">
            <w:pPr>
              <w:rPr>
                <w:rFonts w:ascii="Arial" w:hAnsi="Arial" w:cs="Arial"/>
                <w:lang w:eastAsia="pl-PL"/>
              </w:rPr>
            </w:pPr>
          </w:p>
          <w:p w14:paraId="7F824631" w14:textId="77777777" w:rsidR="003F7848" w:rsidRPr="0017583A" w:rsidRDefault="003F7848" w:rsidP="00F966E2">
            <w:pPr>
              <w:rPr>
                <w:rFonts w:ascii="Arial" w:hAnsi="Arial" w:cs="Arial"/>
              </w:rPr>
            </w:pPr>
          </w:p>
        </w:tc>
      </w:tr>
      <w:tr w:rsidR="008A26EE" w:rsidRPr="00D36CB4" w14:paraId="028E771B" w14:textId="77777777" w:rsidTr="00A04D77">
        <w:trPr>
          <w:trHeight w:val="666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CCBCF" w14:textId="77777777" w:rsidR="008A26EE" w:rsidRPr="00D36CB4" w:rsidRDefault="008A26EE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6FD0" w14:textId="4B3529F7" w:rsidR="008A26EE" w:rsidRPr="00D36CB4" w:rsidRDefault="008A26EE" w:rsidP="00C7567B">
            <w:pPr>
              <w:pStyle w:val="Nagwek1"/>
              <w:ind w:left="443" w:right="110" w:hanging="360"/>
              <w:rPr>
                <w:lang w:eastAsia="pl-PL"/>
              </w:rPr>
            </w:pPr>
            <w:r w:rsidRPr="00D36CB4">
              <w:rPr>
                <w:lang w:eastAsia="pl-PL"/>
              </w:rPr>
              <w:t>Kryteria Oceny Ofert</w:t>
            </w:r>
            <w:r w:rsidRPr="00D36CB4">
              <w:rPr>
                <w:vertAlign w:val="superscript"/>
                <w:lang w:eastAsia="pl-PL"/>
              </w:rPr>
              <w:t xml:space="preserve"> </w:t>
            </w:r>
            <w:r w:rsidRPr="00D36CB4">
              <w:rPr>
                <w:lang w:eastAsia="pl-PL"/>
              </w:rPr>
              <w:t>(</w:t>
            </w:r>
            <w:r w:rsidRPr="00D36CB4">
              <w:rPr>
                <w:b w:val="0"/>
                <w:bCs/>
                <w:lang w:eastAsia="pl-PL"/>
              </w:rPr>
              <w:t>Sposób Przyznawania Punktów</w:t>
            </w:r>
            <w:r w:rsidRPr="00D36CB4">
              <w:rPr>
                <w:lang w:eastAsia="pl-PL"/>
              </w:rPr>
              <w:t>):</w:t>
            </w:r>
          </w:p>
          <w:p w14:paraId="1D408AAE" w14:textId="77777777" w:rsidR="008A26EE" w:rsidRPr="00D36CB4" w:rsidRDefault="008A26EE" w:rsidP="00C7567B">
            <w:pPr>
              <w:rPr>
                <w:rFonts w:ascii="Arial" w:hAnsi="Arial" w:cs="Arial"/>
                <w:lang w:val="x-none" w:eastAsia="pl-PL"/>
              </w:rPr>
            </w:pPr>
          </w:p>
          <w:p w14:paraId="50150276" w14:textId="7C444E4D" w:rsidR="008A26EE" w:rsidRPr="003E71E9" w:rsidRDefault="008A26EE" w:rsidP="00A334B5">
            <w:pPr>
              <w:keepNext/>
              <w:keepLines/>
              <w:numPr>
                <w:ilvl w:val="0"/>
                <w:numId w:val="5"/>
              </w:numPr>
              <w:suppressAutoHyphens w:val="0"/>
              <w:spacing w:after="120"/>
              <w:ind w:left="357" w:hanging="357"/>
              <w:jc w:val="both"/>
              <w:rPr>
                <w:rFonts w:ascii="Arial" w:hAnsi="Arial" w:cs="Arial"/>
              </w:rPr>
            </w:pPr>
            <w:r w:rsidRPr="003E71E9">
              <w:rPr>
                <w:rFonts w:ascii="Arial" w:hAnsi="Arial" w:cs="Arial"/>
              </w:rPr>
              <w:t xml:space="preserve">Przy wyborze ofert Zamawiający </w:t>
            </w:r>
            <w:r w:rsidR="00852F82" w:rsidRPr="0068606F">
              <w:rPr>
                <w:rFonts w:ascii="Arial" w:hAnsi="Arial" w:cs="Arial"/>
              </w:rPr>
              <w:t>w I Etapie</w:t>
            </w:r>
            <w:r w:rsidR="00852F82">
              <w:rPr>
                <w:rFonts w:ascii="Arial" w:hAnsi="Arial" w:cs="Arial"/>
              </w:rPr>
              <w:t xml:space="preserve"> </w:t>
            </w:r>
            <w:r w:rsidRPr="003E71E9">
              <w:rPr>
                <w:rFonts w:ascii="Arial" w:hAnsi="Arial" w:cs="Arial"/>
              </w:rPr>
              <w:t>kier</w:t>
            </w:r>
            <w:r w:rsidR="00852F82">
              <w:rPr>
                <w:rFonts w:ascii="Arial" w:hAnsi="Arial" w:cs="Arial"/>
              </w:rPr>
              <w:t>uje</w:t>
            </w:r>
            <w:r w:rsidRPr="003E71E9">
              <w:rPr>
                <w:rFonts w:ascii="Arial" w:hAnsi="Arial" w:cs="Arial"/>
              </w:rPr>
              <w:t xml:space="preserve"> się następującymi kryteriami:</w:t>
            </w:r>
          </w:p>
          <w:p w14:paraId="510C4D1F" w14:textId="2A70FA06" w:rsidR="008A26EE" w:rsidRPr="003E71E9" w:rsidRDefault="008A26EE" w:rsidP="00A334B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pl-PL"/>
              </w:rPr>
            </w:pPr>
            <w:r w:rsidRPr="003E71E9">
              <w:rPr>
                <w:rFonts w:ascii="Arial" w:hAnsi="Arial" w:cs="Arial"/>
                <w:lang w:eastAsia="pl-PL"/>
              </w:rPr>
              <w:t xml:space="preserve">Cena (C) –  </w:t>
            </w:r>
            <w:r w:rsidR="00350719">
              <w:rPr>
                <w:rFonts w:ascii="Arial" w:hAnsi="Arial" w:cs="Arial"/>
                <w:lang w:eastAsia="pl-PL"/>
              </w:rPr>
              <w:t>5</w:t>
            </w:r>
            <w:r w:rsidR="008A5747" w:rsidRPr="003E71E9">
              <w:rPr>
                <w:rFonts w:ascii="Arial" w:hAnsi="Arial" w:cs="Arial"/>
                <w:lang w:eastAsia="pl-PL"/>
              </w:rPr>
              <w:t>0</w:t>
            </w:r>
            <w:r w:rsidRPr="003E71E9">
              <w:rPr>
                <w:rFonts w:ascii="Arial" w:hAnsi="Arial" w:cs="Arial"/>
                <w:lang w:eastAsia="pl-PL"/>
              </w:rPr>
              <w:t xml:space="preserve">%, </w:t>
            </w:r>
            <w:r w:rsidR="00CE7A6C" w:rsidRPr="00CE7A6C">
              <w:rPr>
                <w:rFonts w:ascii="Arial" w:hAnsi="Arial" w:cs="Arial"/>
                <w:lang w:eastAsia="pl-PL"/>
              </w:rPr>
              <w:t xml:space="preserve">(cena </w:t>
            </w:r>
            <w:r w:rsidR="00350719">
              <w:rPr>
                <w:rFonts w:ascii="Arial" w:hAnsi="Arial" w:cs="Arial"/>
                <w:lang w:eastAsia="pl-PL"/>
              </w:rPr>
              <w:t>ryczałt</w:t>
            </w:r>
            <w:r w:rsidR="00CE7A6C" w:rsidRPr="00CE7A6C">
              <w:rPr>
                <w:rFonts w:ascii="Arial" w:hAnsi="Arial" w:cs="Arial"/>
                <w:lang w:eastAsia="pl-PL"/>
              </w:rPr>
              <w:t>)</w:t>
            </w:r>
          </w:p>
          <w:p w14:paraId="4B0AEF57" w14:textId="4A8FB1C8" w:rsidR="005D49E0" w:rsidRPr="003E71E9" w:rsidRDefault="00360CA5" w:rsidP="00A334B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pl-PL"/>
              </w:rPr>
            </w:pPr>
            <w:proofErr w:type="spellStart"/>
            <w:r w:rsidRPr="003E71E9">
              <w:rPr>
                <w:rFonts w:ascii="Arial" w:hAnsi="Arial" w:cs="Arial"/>
                <w:lang w:eastAsia="pl-PL"/>
              </w:rPr>
              <w:t>Pozacenowe</w:t>
            </w:r>
            <w:proofErr w:type="spellEnd"/>
            <w:r w:rsidRPr="003E71E9">
              <w:rPr>
                <w:rFonts w:ascii="Arial" w:hAnsi="Arial" w:cs="Arial"/>
                <w:lang w:eastAsia="pl-PL"/>
              </w:rPr>
              <w:t xml:space="preserve"> kryteria oceny (tabela zał. nr 3)</w:t>
            </w:r>
            <w:r w:rsidR="008A26EE" w:rsidRPr="003E71E9">
              <w:rPr>
                <w:rFonts w:ascii="Arial" w:hAnsi="Arial" w:cs="Arial"/>
                <w:lang w:eastAsia="pl-PL"/>
              </w:rPr>
              <w:t xml:space="preserve"> </w:t>
            </w:r>
            <w:r w:rsidR="008A26EE" w:rsidRPr="003E71E9">
              <w:rPr>
                <w:rFonts w:ascii="Arial" w:hAnsi="Arial" w:cs="Arial"/>
                <w:lang w:eastAsia="ar-SA"/>
              </w:rPr>
              <w:t xml:space="preserve">(D) </w:t>
            </w:r>
            <w:r w:rsidR="00350719">
              <w:rPr>
                <w:rFonts w:ascii="Arial" w:hAnsi="Arial" w:cs="Arial"/>
                <w:lang w:eastAsia="pl-PL"/>
              </w:rPr>
              <w:t>- 5</w:t>
            </w:r>
            <w:r w:rsidR="0059060B" w:rsidRPr="003E71E9">
              <w:rPr>
                <w:rFonts w:ascii="Arial" w:hAnsi="Arial" w:cs="Arial"/>
                <w:lang w:eastAsia="pl-PL"/>
              </w:rPr>
              <w:t>0</w:t>
            </w:r>
            <w:r w:rsidR="008A26EE" w:rsidRPr="003E71E9">
              <w:rPr>
                <w:rFonts w:ascii="Arial" w:hAnsi="Arial" w:cs="Arial"/>
                <w:lang w:eastAsia="pl-PL"/>
              </w:rPr>
              <w:t>%.</w:t>
            </w:r>
          </w:p>
          <w:p w14:paraId="24F30C19" w14:textId="77777777" w:rsidR="005D49E0" w:rsidRPr="00D36CB4" w:rsidRDefault="005D49E0" w:rsidP="00C7567B">
            <w:pPr>
              <w:ind w:left="1080"/>
              <w:jc w:val="both"/>
              <w:rPr>
                <w:rFonts w:ascii="Arial" w:hAnsi="Arial" w:cs="Arial"/>
                <w:lang w:eastAsia="pl-PL"/>
              </w:rPr>
            </w:pPr>
          </w:p>
          <w:p w14:paraId="33FB0CCA" w14:textId="4CEA9E4B" w:rsidR="008A26EE" w:rsidRDefault="008A26EE" w:rsidP="00A334B5">
            <w:pPr>
              <w:keepNext/>
              <w:keepLines/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lang w:eastAsia="ar-SA"/>
              </w:rPr>
            </w:pPr>
            <w:r w:rsidRPr="00D36CB4">
              <w:rPr>
                <w:rFonts w:ascii="Arial" w:hAnsi="Arial" w:cs="Arial"/>
                <w:lang w:eastAsia="ar-SA"/>
              </w:rPr>
              <w:t>Punkty b</w:t>
            </w:r>
            <w:r w:rsidR="009869BA" w:rsidRPr="00D36CB4">
              <w:rPr>
                <w:rFonts w:ascii="Arial" w:hAnsi="Arial" w:cs="Arial"/>
                <w:lang w:eastAsia="ar-SA"/>
              </w:rPr>
              <w:t>ędą</w:t>
            </w:r>
            <w:r w:rsidRPr="00D36CB4">
              <w:rPr>
                <w:rFonts w:ascii="Arial" w:hAnsi="Arial" w:cs="Arial"/>
                <w:lang w:eastAsia="ar-SA"/>
              </w:rPr>
              <w:t xml:space="preserve"> przyznawane zgodnie z poniższym sposobem/metodą: </w:t>
            </w:r>
          </w:p>
          <w:p w14:paraId="5FC777FD" w14:textId="02530F76" w:rsidR="001360D7" w:rsidRDefault="001360D7" w:rsidP="001360D7">
            <w:pPr>
              <w:keepNext/>
              <w:keepLines/>
              <w:suppressAutoHyphens w:val="0"/>
              <w:jc w:val="both"/>
              <w:rPr>
                <w:rFonts w:ascii="Arial" w:hAnsi="Arial" w:cs="Arial"/>
                <w:lang w:eastAsia="ar-SA"/>
              </w:rPr>
            </w:pPr>
          </w:p>
          <w:p w14:paraId="01F59297" w14:textId="77777777" w:rsidR="001360D7" w:rsidRPr="001360D7" w:rsidRDefault="001360D7" w:rsidP="000B15B1">
            <w:pPr>
              <w:numPr>
                <w:ilvl w:val="0"/>
                <w:numId w:val="22"/>
              </w:numPr>
              <w:suppressAutoHyphens w:val="0"/>
              <w:ind w:left="540"/>
              <w:textAlignment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360D7">
              <w:rPr>
                <w:rFonts w:ascii="Arial" w:hAnsi="Arial" w:cs="Arial"/>
                <w:color w:val="000000"/>
                <w:lang w:eastAsia="pl-PL"/>
              </w:rPr>
              <w:t>Obliczanie pkt w kryterium „Cena”:</w:t>
            </w:r>
          </w:p>
          <w:p w14:paraId="45056A78" w14:textId="777FBB76" w:rsidR="001360D7" w:rsidRPr="001360D7" w:rsidRDefault="00350719" w:rsidP="001360D7">
            <w:pPr>
              <w:suppressAutoHyphens w:val="0"/>
              <w:ind w:left="108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C = (C </w:t>
            </w:r>
            <w:proofErr w:type="spellStart"/>
            <w:r>
              <w:rPr>
                <w:rFonts w:ascii="Arial" w:hAnsi="Arial" w:cs="Arial"/>
                <w:color w:val="000000"/>
                <w:lang w:eastAsia="pl-PL"/>
              </w:rPr>
              <w:t>najn</w:t>
            </w:r>
            <w:proofErr w:type="spellEnd"/>
            <w:r>
              <w:rPr>
                <w:rFonts w:ascii="Arial" w:hAnsi="Arial" w:cs="Arial"/>
                <w:color w:val="000000"/>
                <w:lang w:eastAsia="pl-PL"/>
              </w:rPr>
              <w:t xml:space="preserve"> : C o) x 100 x 0,5</w:t>
            </w:r>
          </w:p>
          <w:p w14:paraId="7BD25F99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C 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– liczba punktów przyznana danej ofercie w kryterium „Cena”,</w:t>
            </w:r>
          </w:p>
          <w:p w14:paraId="50AA77E7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C </w:t>
            </w:r>
            <w:proofErr w:type="spellStart"/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>najn</w:t>
            </w:r>
            <w:proofErr w:type="spellEnd"/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– najniższa cena ofertowa brutto spośród ważnych ofert,</w:t>
            </w:r>
          </w:p>
          <w:p w14:paraId="36C6B48E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C o 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– cena ofertowa brutto podana przez Wykonawcę, dla którego wynik jest obliczany.</w:t>
            </w:r>
          </w:p>
          <w:p w14:paraId="4BDEAE73" w14:textId="77777777" w:rsidR="00AA131C" w:rsidRDefault="00AA131C" w:rsidP="00275792">
            <w:pPr>
              <w:suppressAutoHyphens w:val="0"/>
              <w:spacing w:before="120"/>
              <w:rPr>
                <w:rFonts w:ascii="Arial" w:hAnsi="Arial" w:cs="Arial"/>
                <w:color w:val="000000"/>
                <w:lang w:eastAsia="pl-PL"/>
              </w:rPr>
            </w:pPr>
          </w:p>
          <w:p w14:paraId="0D80ED2D" w14:textId="53A80C9C" w:rsidR="00AA131C" w:rsidRPr="00D66075" w:rsidRDefault="00275792" w:rsidP="00275792">
            <w:pPr>
              <w:suppressAutoHyphens w:val="0"/>
              <w:spacing w:before="120"/>
              <w:rPr>
                <w:rFonts w:ascii="Arial" w:hAnsi="Arial" w:cs="Arial"/>
                <w:color w:val="000000"/>
                <w:lang w:eastAsia="pl-PL"/>
              </w:rPr>
            </w:pPr>
            <w:r w:rsidRPr="00D66075">
              <w:rPr>
                <w:rFonts w:ascii="Arial" w:hAnsi="Arial" w:cs="Arial"/>
                <w:color w:val="000000"/>
                <w:lang w:eastAsia="pl-PL"/>
              </w:rPr>
              <w:t>Zamawiający</w:t>
            </w:r>
            <w:r w:rsidR="00CC14A0" w:rsidRPr="00D66075">
              <w:rPr>
                <w:rFonts w:ascii="Arial" w:hAnsi="Arial" w:cs="Arial"/>
                <w:color w:val="000000"/>
                <w:lang w:eastAsia="pl-PL"/>
              </w:rPr>
              <w:t xml:space="preserve">, zgodnie z zał.1 pkt IV formularza ofertowego oraz zgodnie z tym, że Zamawiający </w:t>
            </w:r>
            <w:r w:rsidR="00CC14A0" w:rsidRPr="00D66075">
              <w:rPr>
                <w:rFonts w:ascii="Arial" w:eastAsia="Aptos" w:hAnsi="Arial" w:cs="Arial"/>
                <w:color w:val="000000" w:themeColor="text1"/>
              </w:rPr>
              <w:t xml:space="preserve">dopuszcza możliwość składania ofert częściowych, </w:t>
            </w:r>
            <w:r w:rsidRPr="00D66075">
              <w:rPr>
                <w:rFonts w:ascii="Arial" w:hAnsi="Arial" w:cs="Arial"/>
                <w:color w:val="000000"/>
                <w:lang w:eastAsia="pl-PL"/>
              </w:rPr>
              <w:t xml:space="preserve">do </w:t>
            </w:r>
            <w:r w:rsidR="00AA131C" w:rsidRPr="00D66075">
              <w:rPr>
                <w:rFonts w:ascii="Arial" w:hAnsi="Arial" w:cs="Arial"/>
                <w:color w:val="000000"/>
                <w:lang w:eastAsia="pl-PL"/>
              </w:rPr>
              <w:t xml:space="preserve">obliczenia punktowej oceny </w:t>
            </w:r>
            <w:r w:rsidRPr="00D66075">
              <w:rPr>
                <w:rFonts w:ascii="Arial" w:hAnsi="Arial" w:cs="Arial"/>
                <w:color w:val="000000"/>
                <w:lang w:eastAsia="pl-PL"/>
              </w:rPr>
              <w:t xml:space="preserve">ceny </w:t>
            </w:r>
            <w:r w:rsidR="00044E71" w:rsidRPr="00D66075">
              <w:rPr>
                <w:rFonts w:ascii="Arial" w:hAnsi="Arial" w:cs="Arial"/>
                <w:color w:val="000000"/>
                <w:lang w:eastAsia="pl-PL"/>
              </w:rPr>
              <w:t xml:space="preserve">wynikającej z powyższego wzoru dla każdego z ekosystemów </w:t>
            </w:r>
            <w:r w:rsidR="0016563D" w:rsidRPr="00D66075">
              <w:rPr>
                <w:rFonts w:ascii="Arial" w:hAnsi="Arial" w:cs="Arial"/>
                <w:color w:val="000000"/>
                <w:lang w:eastAsia="pl-PL"/>
              </w:rPr>
              <w:t xml:space="preserve">(Meta </w:t>
            </w:r>
            <w:proofErr w:type="spellStart"/>
            <w:r w:rsidR="0016563D" w:rsidRPr="00D66075">
              <w:rPr>
                <w:rFonts w:ascii="Arial" w:hAnsi="Arial" w:cs="Arial"/>
                <w:color w:val="000000"/>
                <w:lang w:eastAsia="pl-PL"/>
              </w:rPr>
              <w:t>Ads</w:t>
            </w:r>
            <w:proofErr w:type="spellEnd"/>
            <w:r w:rsidR="0016563D" w:rsidRPr="00D66075">
              <w:rPr>
                <w:rFonts w:ascii="Arial" w:hAnsi="Arial" w:cs="Arial"/>
                <w:color w:val="000000"/>
                <w:lang w:eastAsia="pl-PL"/>
              </w:rPr>
              <w:t xml:space="preserve">. i Google </w:t>
            </w:r>
            <w:proofErr w:type="spellStart"/>
            <w:r w:rsidR="0016563D" w:rsidRPr="00D66075">
              <w:rPr>
                <w:rFonts w:ascii="Arial" w:hAnsi="Arial" w:cs="Arial"/>
                <w:color w:val="000000"/>
                <w:lang w:eastAsia="pl-PL"/>
              </w:rPr>
              <w:t>Ads</w:t>
            </w:r>
            <w:proofErr w:type="spellEnd"/>
            <w:r w:rsidR="0016563D" w:rsidRPr="00D66075">
              <w:rPr>
                <w:rFonts w:ascii="Arial" w:hAnsi="Arial" w:cs="Arial"/>
                <w:color w:val="000000"/>
                <w:lang w:eastAsia="pl-PL"/>
              </w:rPr>
              <w:t xml:space="preserve">) </w:t>
            </w:r>
            <w:r w:rsidRPr="00D66075">
              <w:rPr>
                <w:rFonts w:ascii="Arial" w:hAnsi="Arial" w:cs="Arial"/>
                <w:color w:val="000000"/>
                <w:lang w:eastAsia="pl-PL"/>
              </w:rPr>
              <w:t>przyjmie wynik matematyczne</w:t>
            </w:r>
            <w:r w:rsidR="00784604" w:rsidRPr="00D66075">
              <w:rPr>
                <w:rFonts w:ascii="Arial" w:hAnsi="Arial" w:cs="Arial"/>
                <w:color w:val="000000"/>
                <w:lang w:eastAsia="pl-PL"/>
              </w:rPr>
              <w:t xml:space="preserve">j sumy </w:t>
            </w:r>
            <w:r w:rsidR="00B61D75" w:rsidRPr="00D66075">
              <w:rPr>
                <w:rFonts w:ascii="Arial" w:hAnsi="Arial" w:cs="Arial"/>
                <w:color w:val="000000"/>
                <w:lang w:eastAsia="pl-PL"/>
              </w:rPr>
              <w:t xml:space="preserve">cen </w:t>
            </w:r>
            <w:r w:rsidR="00784604" w:rsidRPr="00D66075">
              <w:rPr>
                <w:rFonts w:ascii="Arial" w:hAnsi="Arial" w:cs="Arial"/>
                <w:color w:val="000000"/>
                <w:lang w:eastAsia="pl-PL"/>
              </w:rPr>
              <w:t xml:space="preserve">za poszczególne ekosystemy: </w:t>
            </w:r>
          </w:p>
          <w:p w14:paraId="7852C390" w14:textId="7869693A" w:rsidR="00AA131C" w:rsidRPr="00D66075" w:rsidRDefault="00AA131C" w:rsidP="00275792">
            <w:pPr>
              <w:suppressAutoHyphens w:val="0"/>
              <w:spacing w:before="120"/>
              <w:rPr>
                <w:rFonts w:ascii="Arial" w:hAnsi="Arial" w:cs="Arial"/>
                <w:color w:val="000000"/>
                <w:lang w:eastAsia="pl-PL"/>
              </w:rPr>
            </w:pPr>
            <w:r w:rsidRPr="00D66075">
              <w:rPr>
                <w:rFonts w:ascii="Arial" w:hAnsi="Arial" w:cs="Arial"/>
                <w:color w:val="000000"/>
                <w:lang w:eastAsia="pl-PL"/>
              </w:rPr>
              <w:t xml:space="preserve">- </w:t>
            </w:r>
            <w:r w:rsidR="0016563D" w:rsidRPr="00D66075">
              <w:rPr>
                <w:rFonts w:ascii="Arial" w:hAnsi="Arial" w:cs="Arial"/>
                <w:color w:val="000000"/>
                <w:lang w:eastAsia="pl-PL"/>
              </w:rPr>
              <w:t xml:space="preserve">oddzielnie </w:t>
            </w:r>
            <w:r w:rsidR="00784604" w:rsidRPr="00D66075">
              <w:rPr>
                <w:rFonts w:ascii="Arial" w:hAnsi="Arial" w:cs="Arial"/>
                <w:color w:val="000000"/>
                <w:lang w:eastAsia="pl-PL"/>
              </w:rPr>
              <w:t>suma</w:t>
            </w:r>
            <w:r w:rsidRPr="00D66075">
              <w:rPr>
                <w:rFonts w:ascii="Arial" w:hAnsi="Arial" w:cs="Arial"/>
                <w:color w:val="000000"/>
                <w:lang w:eastAsia="pl-PL"/>
              </w:rPr>
              <w:t xml:space="preserve"> z obu wariantów cenowych</w:t>
            </w:r>
            <w:r w:rsidR="00784604" w:rsidRPr="00D66075">
              <w:rPr>
                <w:rFonts w:ascii="Arial" w:hAnsi="Arial" w:cs="Arial"/>
                <w:color w:val="000000"/>
                <w:lang w:eastAsia="pl-PL"/>
              </w:rPr>
              <w:t xml:space="preserve"> cen za </w:t>
            </w:r>
            <w:r w:rsidRPr="00D66075">
              <w:rPr>
                <w:rFonts w:ascii="Arial" w:hAnsi="Arial" w:cs="Arial"/>
                <w:color w:val="000000"/>
                <w:lang w:eastAsia="pl-PL"/>
              </w:rPr>
              <w:t xml:space="preserve">ekosystem </w:t>
            </w:r>
            <w:r w:rsidR="00784604" w:rsidRPr="00D66075">
              <w:rPr>
                <w:rFonts w:ascii="Arial" w:hAnsi="Arial" w:cs="Arial"/>
                <w:color w:val="000000"/>
                <w:lang w:eastAsia="pl-PL"/>
              </w:rPr>
              <w:t xml:space="preserve">Meta </w:t>
            </w:r>
            <w:proofErr w:type="spellStart"/>
            <w:r w:rsidR="00784604" w:rsidRPr="00D66075">
              <w:rPr>
                <w:rFonts w:ascii="Arial" w:hAnsi="Arial" w:cs="Arial"/>
                <w:color w:val="000000"/>
                <w:lang w:eastAsia="pl-PL"/>
              </w:rPr>
              <w:t>Ads</w:t>
            </w:r>
            <w:proofErr w:type="spellEnd"/>
          </w:p>
          <w:p w14:paraId="575F4FDA" w14:textId="7E873988" w:rsidR="00AA131C" w:rsidRPr="00D66075" w:rsidRDefault="00AA131C" w:rsidP="00275792">
            <w:pPr>
              <w:suppressAutoHyphens w:val="0"/>
              <w:spacing w:before="120"/>
              <w:rPr>
                <w:rFonts w:ascii="Arial" w:hAnsi="Arial" w:cs="Arial"/>
                <w:color w:val="000000"/>
                <w:lang w:eastAsia="pl-PL"/>
              </w:rPr>
            </w:pPr>
            <w:r w:rsidRPr="00D66075">
              <w:rPr>
                <w:rFonts w:ascii="Arial" w:hAnsi="Arial" w:cs="Arial"/>
                <w:color w:val="000000"/>
                <w:lang w:eastAsia="pl-PL"/>
              </w:rPr>
              <w:t xml:space="preserve">- </w:t>
            </w:r>
            <w:r w:rsidR="00784604" w:rsidRPr="00D66075">
              <w:rPr>
                <w:rFonts w:ascii="Arial" w:hAnsi="Arial" w:cs="Arial"/>
                <w:color w:val="000000"/>
                <w:lang w:eastAsia="pl-PL"/>
              </w:rPr>
              <w:t>oddzielna suma</w:t>
            </w:r>
            <w:r w:rsidRPr="00D66075">
              <w:rPr>
                <w:rFonts w:ascii="Arial" w:hAnsi="Arial" w:cs="Arial"/>
                <w:color w:val="000000"/>
                <w:lang w:eastAsia="pl-PL"/>
              </w:rPr>
              <w:t xml:space="preserve"> z obu wariantów cenowych</w:t>
            </w:r>
            <w:r w:rsidR="00784604" w:rsidRPr="00D66075">
              <w:rPr>
                <w:rFonts w:ascii="Arial" w:hAnsi="Arial" w:cs="Arial"/>
                <w:color w:val="000000"/>
                <w:lang w:eastAsia="pl-PL"/>
              </w:rPr>
              <w:t xml:space="preserve"> cen za </w:t>
            </w:r>
            <w:r w:rsidRPr="00D66075">
              <w:rPr>
                <w:rFonts w:ascii="Arial" w:hAnsi="Arial" w:cs="Arial"/>
                <w:color w:val="000000"/>
                <w:lang w:eastAsia="pl-PL"/>
              </w:rPr>
              <w:t xml:space="preserve">ekosystem </w:t>
            </w:r>
            <w:r w:rsidR="00784604" w:rsidRPr="00D66075">
              <w:rPr>
                <w:rFonts w:ascii="Arial" w:hAnsi="Arial" w:cs="Arial"/>
                <w:color w:val="000000"/>
                <w:lang w:eastAsia="pl-PL"/>
              </w:rPr>
              <w:t xml:space="preserve">Google </w:t>
            </w:r>
            <w:proofErr w:type="spellStart"/>
            <w:r w:rsidR="00784604" w:rsidRPr="00D66075">
              <w:rPr>
                <w:rFonts w:ascii="Arial" w:hAnsi="Arial" w:cs="Arial"/>
                <w:color w:val="000000"/>
                <w:lang w:eastAsia="pl-PL"/>
              </w:rPr>
              <w:t>Ads</w:t>
            </w:r>
            <w:proofErr w:type="spellEnd"/>
            <w:r w:rsidRPr="00D66075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</w:p>
          <w:p w14:paraId="2369EC8D" w14:textId="77777777" w:rsidR="00784604" w:rsidRPr="001360D7" w:rsidRDefault="00784604" w:rsidP="00275792">
            <w:pPr>
              <w:suppressAutoHyphens w:val="0"/>
              <w:spacing w:before="120"/>
              <w:rPr>
                <w:rFonts w:ascii="Arial" w:hAnsi="Arial" w:cs="Arial"/>
                <w:color w:val="000000"/>
                <w:lang w:eastAsia="pl-PL"/>
              </w:rPr>
            </w:pPr>
          </w:p>
          <w:p w14:paraId="09280E93" w14:textId="0D8A0EE5" w:rsidR="001360D7" w:rsidRPr="001360D7" w:rsidRDefault="001360D7" w:rsidP="000B15B1">
            <w:pPr>
              <w:numPr>
                <w:ilvl w:val="0"/>
                <w:numId w:val="23"/>
              </w:numPr>
              <w:suppressAutoHyphens w:val="0"/>
              <w:ind w:left="540"/>
              <w:textAlignment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360D7">
              <w:rPr>
                <w:rFonts w:ascii="Arial" w:hAnsi="Arial" w:cs="Arial"/>
                <w:color w:val="000000"/>
                <w:lang w:eastAsia="pl-PL"/>
              </w:rPr>
              <w:t>Obliczanie pkt w kryterium „Wynik tabeli oceny punktowej</w:t>
            </w:r>
            <w:r w:rsidR="006E0618">
              <w:rPr>
                <w:rFonts w:ascii="Arial" w:hAnsi="Arial" w:cs="Arial"/>
                <w:color w:val="000000"/>
                <w:lang w:eastAsia="pl-PL"/>
              </w:rPr>
              <w:t xml:space="preserve"> – (zał. nr 3)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”:</w:t>
            </w:r>
          </w:p>
          <w:p w14:paraId="60C3CE41" w14:textId="018E4A68" w:rsidR="001360D7" w:rsidRPr="001360D7" w:rsidRDefault="00350719" w:rsidP="001360D7">
            <w:pPr>
              <w:suppressAutoHyphens w:val="0"/>
              <w:ind w:left="108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D = (D o : D </w:t>
            </w:r>
            <w:proofErr w:type="spellStart"/>
            <w:r>
              <w:rPr>
                <w:rFonts w:ascii="Arial" w:hAnsi="Arial" w:cs="Arial"/>
                <w:color w:val="000000"/>
                <w:lang w:eastAsia="pl-PL"/>
              </w:rPr>
              <w:t>najw</w:t>
            </w:r>
            <w:proofErr w:type="spellEnd"/>
            <w:r>
              <w:rPr>
                <w:rFonts w:ascii="Arial" w:hAnsi="Arial" w:cs="Arial"/>
                <w:color w:val="000000"/>
                <w:lang w:eastAsia="pl-PL"/>
              </w:rPr>
              <w:t>) x 100 x 0,5</w:t>
            </w:r>
          </w:p>
          <w:p w14:paraId="52CC8B97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color w:val="000000"/>
                <w:lang w:eastAsia="pl-PL"/>
              </w:rPr>
              <w:t xml:space="preserve">D – liczba punktów przyznana danej ofercie w kryterium </w:t>
            </w:r>
            <w:r w:rsidRPr="001360D7">
              <w:rPr>
                <w:rFonts w:ascii="Arial" w:hAnsi="Arial" w:cs="Arial"/>
                <w:color w:val="000000"/>
                <w:lang w:val="en-US" w:eastAsia="pl-PL"/>
              </w:rPr>
              <w:t>„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Wynik tabeli oceny punktowej</w:t>
            </w:r>
            <w:r w:rsidRPr="001360D7">
              <w:rPr>
                <w:rFonts w:ascii="Arial" w:hAnsi="Arial" w:cs="Arial"/>
                <w:color w:val="000000"/>
                <w:lang w:val="en-US" w:eastAsia="pl-PL"/>
              </w:rPr>
              <w:t>”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0C1410C7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D o 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– ilość pkt przyznana Wykonawcy, dla którego wynik jest obliczany.</w:t>
            </w:r>
          </w:p>
          <w:p w14:paraId="78D44B80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D </w:t>
            </w:r>
            <w:proofErr w:type="spellStart"/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>najw</w:t>
            </w:r>
            <w:proofErr w:type="spellEnd"/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– najwyższa ilość przyznanych pkt spośród ważnych ofert,</w:t>
            </w:r>
          </w:p>
          <w:p w14:paraId="741F2E39" w14:textId="77777777" w:rsidR="00BA2377" w:rsidRPr="00D36CB4" w:rsidRDefault="00BA2377" w:rsidP="00C7567B">
            <w:pPr>
              <w:rPr>
                <w:rFonts w:ascii="Arial" w:hAnsi="Arial" w:cs="Arial"/>
              </w:rPr>
            </w:pPr>
          </w:p>
          <w:p w14:paraId="10D04580" w14:textId="77EF3E1D" w:rsidR="006A7487" w:rsidRPr="00F966E2" w:rsidRDefault="008A26EE" w:rsidP="00A334B5">
            <w:pPr>
              <w:numPr>
                <w:ilvl w:val="0"/>
                <w:numId w:val="7"/>
              </w:numPr>
              <w:suppressAutoHyphens w:val="0"/>
              <w:spacing w:after="160"/>
              <w:rPr>
                <w:rFonts w:ascii="Arial" w:hAnsi="Arial" w:cs="Arial"/>
                <w:bCs/>
                <w:lang w:eastAsia="ar-SA"/>
              </w:rPr>
            </w:pPr>
            <w:r w:rsidRPr="00D36CB4">
              <w:rPr>
                <w:rFonts w:ascii="Arial" w:hAnsi="Arial" w:cs="Arial"/>
                <w:bCs/>
                <w:lang w:eastAsia="ar-SA"/>
              </w:rPr>
              <w:lastRenderedPageBreak/>
              <w:t xml:space="preserve">Punktacja w kategorii </w:t>
            </w:r>
            <w:proofErr w:type="spellStart"/>
            <w:r w:rsidR="00677085">
              <w:rPr>
                <w:rFonts w:ascii="Arial" w:hAnsi="Arial" w:cs="Arial"/>
                <w:lang w:eastAsia="pl-PL"/>
              </w:rPr>
              <w:t>Poza</w:t>
            </w:r>
            <w:r w:rsidR="00677085" w:rsidRPr="00D36CB4">
              <w:rPr>
                <w:rFonts w:ascii="Arial" w:hAnsi="Arial" w:cs="Arial"/>
                <w:lang w:eastAsia="pl-PL"/>
              </w:rPr>
              <w:t>cenowe</w:t>
            </w:r>
            <w:proofErr w:type="spellEnd"/>
            <w:r w:rsidR="00BA2377" w:rsidRPr="00D36CB4">
              <w:rPr>
                <w:rFonts w:ascii="Arial" w:hAnsi="Arial" w:cs="Arial"/>
                <w:lang w:eastAsia="pl-PL"/>
              </w:rPr>
              <w:t xml:space="preserve"> (D) kryteria oceny </w:t>
            </w:r>
            <w:r w:rsidR="00BA2377" w:rsidRPr="00D36CB4">
              <w:rPr>
                <w:rFonts w:ascii="Arial" w:hAnsi="Arial" w:cs="Arial"/>
                <w:bCs/>
                <w:lang w:eastAsia="ar-SA"/>
              </w:rPr>
              <w:t>b</w:t>
            </w:r>
            <w:r w:rsidR="00F966E2">
              <w:rPr>
                <w:rFonts w:ascii="Arial" w:hAnsi="Arial" w:cs="Arial"/>
                <w:bCs/>
                <w:lang w:eastAsia="ar-SA"/>
              </w:rPr>
              <w:t xml:space="preserve">ędzie przyznawana zgodnie z zał. </w:t>
            </w:r>
            <w:r w:rsidR="00BA2377" w:rsidRPr="00D36CB4">
              <w:rPr>
                <w:rFonts w:ascii="Arial" w:hAnsi="Arial" w:cs="Arial"/>
                <w:bCs/>
                <w:lang w:eastAsia="ar-SA"/>
              </w:rPr>
              <w:t>nr 3</w:t>
            </w:r>
            <w:r w:rsidR="00677085">
              <w:rPr>
                <w:rFonts w:ascii="Arial" w:hAnsi="Arial" w:cs="Arial"/>
                <w:bCs/>
                <w:lang w:eastAsia="ar-SA"/>
              </w:rPr>
              <w:t xml:space="preserve"> (Tabela „</w:t>
            </w:r>
            <w:proofErr w:type="spellStart"/>
            <w:r w:rsidR="00677085">
              <w:rPr>
                <w:rFonts w:ascii="Arial" w:hAnsi="Arial" w:cs="Arial"/>
                <w:bCs/>
                <w:lang w:eastAsia="ar-SA"/>
              </w:rPr>
              <w:t>Pozacenowe</w:t>
            </w:r>
            <w:proofErr w:type="spellEnd"/>
            <w:r w:rsidR="00677085">
              <w:rPr>
                <w:rFonts w:ascii="Arial" w:hAnsi="Arial" w:cs="Arial"/>
                <w:bCs/>
                <w:lang w:eastAsia="ar-SA"/>
              </w:rPr>
              <w:t xml:space="preserve"> kryteria wyboru”)</w:t>
            </w:r>
          </w:p>
          <w:p w14:paraId="1B9987B1" w14:textId="6D2F4353" w:rsidR="008A26EE" w:rsidRDefault="008A26EE" w:rsidP="00A334B5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lang w:eastAsia="ar-SA"/>
              </w:rPr>
            </w:pPr>
            <w:r w:rsidRPr="00D36CB4">
              <w:rPr>
                <w:rFonts w:ascii="Arial" w:hAnsi="Arial" w:cs="Arial"/>
                <w:lang w:eastAsia="ar-SA"/>
              </w:rPr>
              <w:t xml:space="preserve">Ocenę ostateczną dla poszczególnych ofert stanowić będzie suma punktów (K) przyznanych za poszczególne kryteria zgodnie z wzorem: </w:t>
            </w:r>
          </w:p>
          <w:p w14:paraId="4936BFA3" w14:textId="5462AD0D" w:rsidR="001360D7" w:rsidRDefault="001360D7" w:rsidP="001360D7">
            <w:pPr>
              <w:suppressAutoHyphens w:val="0"/>
              <w:ind w:left="360"/>
              <w:jc w:val="both"/>
              <w:rPr>
                <w:rFonts w:ascii="Arial" w:hAnsi="Arial" w:cs="Arial"/>
                <w:lang w:eastAsia="ar-SA"/>
              </w:rPr>
            </w:pPr>
          </w:p>
          <w:p w14:paraId="6BF74FDD" w14:textId="77777777" w:rsidR="008A26EE" w:rsidRPr="00D36CB4" w:rsidRDefault="008A26EE" w:rsidP="00C756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36CB4">
              <w:rPr>
                <w:rFonts w:ascii="Arial" w:hAnsi="Arial" w:cs="Arial"/>
                <w:b/>
              </w:rPr>
              <w:t>K = C + D</w:t>
            </w:r>
          </w:p>
          <w:p w14:paraId="03A89E83" w14:textId="66B1904C" w:rsidR="00CC14A0" w:rsidRPr="00D66075" w:rsidRDefault="00767C3C" w:rsidP="00CC14A0">
            <w:pPr>
              <w:suppressAutoHyphens w:val="0"/>
              <w:ind w:left="360"/>
              <w:jc w:val="both"/>
              <w:rPr>
                <w:rFonts w:ascii="Arial" w:hAnsi="Arial" w:cs="Arial"/>
                <w:lang w:eastAsia="ar-SA"/>
              </w:rPr>
            </w:pPr>
            <w:r w:rsidRPr="00D66075">
              <w:rPr>
                <w:rFonts w:ascii="Arial" w:hAnsi="Arial" w:cs="Arial"/>
                <w:lang w:eastAsia="ar-SA"/>
              </w:rPr>
              <w:t xml:space="preserve">Zamawiający obliczy punktację oddzielnie dla obu ekosystemów (Google </w:t>
            </w:r>
            <w:proofErr w:type="spellStart"/>
            <w:r w:rsidRPr="00D66075">
              <w:rPr>
                <w:rFonts w:ascii="Arial" w:hAnsi="Arial" w:cs="Arial"/>
                <w:lang w:eastAsia="ar-SA"/>
              </w:rPr>
              <w:t>Ads</w:t>
            </w:r>
            <w:proofErr w:type="spellEnd"/>
            <w:r w:rsidRPr="00D66075">
              <w:rPr>
                <w:rFonts w:ascii="Arial" w:hAnsi="Arial" w:cs="Arial"/>
                <w:lang w:eastAsia="ar-SA"/>
              </w:rPr>
              <w:t xml:space="preserve"> i Meta </w:t>
            </w:r>
            <w:proofErr w:type="spellStart"/>
            <w:r w:rsidRPr="00D66075">
              <w:rPr>
                <w:rFonts w:ascii="Arial" w:hAnsi="Arial" w:cs="Arial"/>
                <w:lang w:eastAsia="ar-SA"/>
              </w:rPr>
              <w:t>Ads</w:t>
            </w:r>
            <w:proofErr w:type="spellEnd"/>
            <w:r w:rsidRPr="00D66075">
              <w:rPr>
                <w:rFonts w:ascii="Arial" w:hAnsi="Arial" w:cs="Arial"/>
                <w:lang w:eastAsia="ar-SA"/>
              </w:rPr>
              <w:t>) korzystając z tego samego wyniku punktacji D (</w:t>
            </w:r>
            <w:proofErr w:type="spellStart"/>
            <w:r w:rsidRPr="00D66075">
              <w:rPr>
                <w:rFonts w:ascii="Arial" w:hAnsi="Arial" w:cs="Arial"/>
                <w:lang w:eastAsia="ar-SA"/>
              </w:rPr>
              <w:t>pozacenowe</w:t>
            </w:r>
            <w:proofErr w:type="spellEnd"/>
            <w:r w:rsidRPr="00D66075">
              <w:rPr>
                <w:rFonts w:ascii="Arial" w:hAnsi="Arial" w:cs="Arial"/>
                <w:lang w:eastAsia="ar-SA"/>
              </w:rPr>
              <w:t xml:space="preserve"> kryteria oceny)</w:t>
            </w:r>
            <w:r w:rsidR="00C014DB" w:rsidRPr="00D66075">
              <w:rPr>
                <w:rFonts w:ascii="Arial" w:hAnsi="Arial" w:cs="Arial"/>
                <w:lang w:eastAsia="ar-SA"/>
              </w:rPr>
              <w:br/>
            </w:r>
          </w:p>
          <w:p w14:paraId="44F9A86C" w14:textId="49107C61" w:rsidR="00C014DB" w:rsidRDefault="00C014DB" w:rsidP="00CC14A0">
            <w:pPr>
              <w:suppressAutoHyphens w:val="0"/>
              <w:ind w:left="360"/>
              <w:jc w:val="both"/>
              <w:rPr>
                <w:rFonts w:ascii="Arial" w:hAnsi="Arial" w:cs="Arial"/>
                <w:lang w:eastAsia="ar-SA"/>
              </w:rPr>
            </w:pPr>
            <w:r w:rsidRPr="00D66075">
              <w:rPr>
                <w:rFonts w:ascii="Arial" w:hAnsi="Arial" w:cs="Arial"/>
                <w:lang w:eastAsia="ar-SA"/>
              </w:rPr>
              <w:t xml:space="preserve">W sytuacji kiedy jeden Wykonawca złoży ofertę na oba ekosystemy i w jednym z nich uzyska najwyższą ilość pkt K a w drugim uzyska najwyższą ilość pkt K lub uzyska mniejszą </w:t>
            </w:r>
            <w:proofErr w:type="spellStart"/>
            <w:r w:rsidRPr="00D66075">
              <w:rPr>
                <w:rFonts w:ascii="Arial" w:hAnsi="Arial" w:cs="Arial"/>
                <w:lang w:eastAsia="ar-SA"/>
              </w:rPr>
              <w:t>ilośc</w:t>
            </w:r>
            <w:proofErr w:type="spellEnd"/>
            <w:r w:rsidRPr="00D66075">
              <w:rPr>
                <w:rFonts w:ascii="Arial" w:hAnsi="Arial" w:cs="Arial"/>
                <w:lang w:eastAsia="ar-SA"/>
              </w:rPr>
              <w:t xml:space="preserve"> pkt K ale różnica pkt za drugi ekosystem nie będzie większa niż 15% od najlepszego wyniku punktowego przy ocenie tego samego ekosystemu, Zamawiający dokona wyboru takiej oferty zgodnie z preferencją udzielenia zamówienia na oba ekosystemy jednemu Wykonawcy</w:t>
            </w:r>
            <w:r w:rsidR="00934A51" w:rsidRPr="00D66075">
              <w:rPr>
                <w:rFonts w:ascii="Arial" w:hAnsi="Arial" w:cs="Arial"/>
                <w:lang w:eastAsia="ar-SA"/>
              </w:rPr>
              <w:t xml:space="preserve"> (pkt 2.1)</w:t>
            </w:r>
            <w:r w:rsidRPr="00D66075">
              <w:rPr>
                <w:rFonts w:ascii="Arial" w:hAnsi="Arial" w:cs="Arial"/>
                <w:lang w:eastAsia="ar-SA"/>
              </w:rPr>
              <w:t>. W sytuacji kie</w:t>
            </w:r>
            <w:r w:rsidR="003C4018" w:rsidRPr="00D66075">
              <w:rPr>
                <w:rFonts w:ascii="Arial" w:hAnsi="Arial" w:cs="Arial"/>
                <w:lang w:eastAsia="ar-SA"/>
              </w:rPr>
              <w:t>dy różnica o której mowa powyż</w:t>
            </w:r>
            <w:r w:rsidRPr="00D66075">
              <w:rPr>
                <w:rFonts w:ascii="Arial" w:hAnsi="Arial" w:cs="Arial"/>
                <w:lang w:eastAsia="ar-SA"/>
              </w:rPr>
              <w:t xml:space="preserve">ej będzie większa niż 15% Zamawiający </w:t>
            </w:r>
            <w:r w:rsidR="009B2FBC" w:rsidRPr="00D66075">
              <w:rPr>
                <w:rFonts w:ascii="Arial" w:hAnsi="Arial" w:cs="Arial"/>
                <w:lang w:eastAsia="ar-SA"/>
              </w:rPr>
              <w:t>zaprosi do drugiego etapu</w:t>
            </w:r>
            <w:r w:rsidR="009B352D" w:rsidRPr="00D66075">
              <w:rPr>
                <w:rFonts w:ascii="Arial" w:hAnsi="Arial" w:cs="Arial"/>
                <w:lang w:eastAsia="ar-SA"/>
              </w:rPr>
              <w:t xml:space="preserve"> dwóch Wykonawców</w:t>
            </w:r>
            <w:r w:rsidR="009B2FBC" w:rsidRPr="00D66075">
              <w:rPr>
                <w:rFonts w:ascii="Arial" w:hAnsi="Arial" w:cs="Arial"/>
                <w:lang w:eastAsia="ar-SA"/>
              </w:rPr>
              <w:t xml:space="preserve"> i w konsekwencji może </w:t>
            </w:r>
            <w:r w:rsidRPr="00D66075">
              <w:rPr>
                <w:rFonts w:ascii="Arial" w:hAnsi="Arial" w:cs="Arial"/>
                <w:lang w:eastAsia="ar-SA"/>
              </w:rPr>
              <w:t>podzieli</w:t>
            </w:r>
            <w:r w:rsidR="009B2FBC" w:rsidRPr="00D66075">
              <w:rPr>
                <w:rFonts w:ascii="Arial" w:hAnsi="Arial" w:cs="Arial"/>
                <w:lang w:eastAsia="ar-SA"/>
              </w:rPr>
              <w:t>ć</w:t>
            </w:r>
            <w:r w:rsidRPr="00D66075">
              <w:rPr>
                <w:rFonts w:ascii="Arial" w:hAnsi="Arial" w:cs="Arial"/>
                <w:lang w:eastAsia="ar-SA"/>
              </w:rPr>
              <w:t xml:space="preserve"> zamówienie na dwóch Wykonawców (pkt 2.1) zgodnie z najwyższą uzyskaną punktacją</w:t>
            </w:r>
            <w:r w:rsidR="009B2FBC" w:rsidRPr="00D66075">
              <w:rPr>
                <w:rFonts w:ascii="Arial" w:hAnsi="Arial" w:cs="Arial"/>
                <w:lang w:eastAsia="ar-SA"/>
              </w:rPr>
              <w:t>.</w:t>
            </w:r>
          </w:p>
          <w:p w14:paraId="02C3A955" w14:textId="77777777" w:rsidR="00CC14A0" w:rsidRDefault="00CC14A0" w:rsidP="00CC14A0">
            <w:pPr>
              <w:suppressAutoHyphens w:val="0"/>
              <w:ind w:left="360"/>
              <w:jc w:val="both"/>
              <w:rPr>
                <w:rFonts w:ascii="Arial" w:hAnsi="Arial" w:cs="Arial"/>
                <w:lang w:eastAsia="ar-SA"/>
              </w:rPr>
            </w:pPr>
          </w:p>
          <w:p w14:paraId="07B9DFE4" w14:textId="02975BC7" w:rsidR="005F511C" w:rsidRPr="00D36CB4" w:rsidRDefault="005F511C" w:rsidP="00A334B5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lang w:eastAsia="ar-SA"/>
              </w:rPr>
            </w:pPr>
            <w:r w:rsidRPr="00D36CB4">
              <w:rPr>
                <w:rFonts w:ascii="Arial" w:hAnsi="Arial" w:cs="Arial"/>
                <w:lang w:eastAsia="ar-SA"/>
              </w:rPr>
              <w:t xml:space="preserve">Za najkorzystniejszą zostanie uznana oferta, która uzyska największą liczbę punktów (K). </w:t>
            </w:r>
          </w:p>
          <w:p w14:paraId="00CEDB9D" w14:textId="77777777" w:rsidR="005F511C" w:rsidRPr="00D36CB4" w:rsidRDefault="005F511C" w:rsidP="00A334B5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Wszystkie obliczenia będą dokonywane z dokładnością do dwóch miejsc po przecinku. </w:t>
            </w:r>
          </w:p>
          <w:p w14:paraId="1ACBC8D7" w14:textId="63619A71" w:rsidR="005F511C" w:rsidRPr="00D36CB4" w:rsidRDefault="005F511C" w:rsidP="00A334B5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Wykonawca powinien zaoferować cenę kompletną, jednoznaczną i ostateczną. Cena oferty powinna być w</w:t>
            </w:r>
            <w:r w:rsidR="00796A07" w:rsidRPr="00D36CB4">
              <w:rPr>
                <w:rFonts w:ascii="Arial" w:hAnsi="Arial" w:cs="Arial"/>
                <w:bCs/>
              </w:rPr>
              <w:t>y</w:t>
            </w:r>
            <w:r w:rsidRPr="00D36CB4">
              <w:rPr>
                <w:rFonts w:ascii="Arial" w:hAnsi="Arial" w:cs="Arial"/>
                <w:bCs/>
              </w:rPr>
              <w:t xml:space="preserve">rażona cyfrowo i słownie. </w:t>
            </w:r>
          </w:p>
          <w:p w14:paraId="16E4996E" w14:textId="122EBD87" w:rsidR="005F511C" w:rsidRPr="00D36CB4" w:rsidRDefault="005F511C" w:rsidP="00A334B5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Cena oferty winna zawierać wszelkie koszty niezbędne do wykonania zamówienia. Zaoferowane wynagrodzenie uwzględnia wszystkie koszty, jakie poniesie Zamawiający w związku z udzieleniem zamówienia (w tym wszystkie obciążenia publicznoprawne). </w:t>
            </w:r>
            <w:r w:rsidRPr="00D36CB4">
              <w:rPr>
                <w:rFonts w:ascii="Arial" w:hAnsi="Arial" w:cs="Arial"/>
                <w:b/>
                <w:bCs/>
              </w:rPr>
              <w:t>Wykonawca podaj</w:t>
            </w:r>
            <w:r w:rsidR="00CE7A6C">
              <w:rPr>
                <w:rFonts w:ascii="Arial" w:hAnsi="Arial" w:cs="Arial"/>
                <w:b/>
                <w:bCs/>
              </w:rPr>
              <w:t>e cenę oferty w kwocie brutto</w:t>
            </w:r>
          </w:p>
          <w:p w14:paraId="5ADECE37" w14:textId="29D97900" w:rsidR="005F511C" w:rsidRPr="00D36CB4" w:rsidRDefault="005F511C" w:rsidP="00A334B5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Wykonawca podaje cenę oferty prawidłowo wypełniając </w:t>
            </w:r>
            <w:r w:rsidR="002E2233" w:rsidRPr="00D36CB4">
              <w:rPr>
                <w:rFonts w:ascii="Arial" w:hAnsi="Arial" w:cs="Arial"/>
                <w:bCs/>
              </w:rPr>
              <w:t>f</w:t>
            </w:r>
            <w:r w:rsidRPr="00D36CB4">
              <w:rPr>
                <w:rFonts w:ascii="Arial" w:hAnsi="Arial" w:cs="Arial"/>
                <w:bCs/>
              </w:rPr>
              <w:t xml:space="preserve">ormularz </w:t>
            </w:r>
            <w:r w:rsidR="002E2233" w:rsidRPr="00D36CB4">
              <w:rPr>
                <w:rFonts w:ascii="Arial" w:hAnsi="Arial" w:cs="Arial"/>
                <w:bCs/>
              </w:rPr>
              <w:t>o</w:t>
            </w:r>
            <w:r w:rsidRPr="00D36CB4">
              <w:rPr>
                <w:rFonts w:ascii="Arial" w:hAnsi="Arial" w:cs="Arial"/>
                <w:bCs/>
              </w:rPr>
              <w:t>fert</w:t>
            </w:r>
            <w:r w:rsidR="002E2233" w:rsidRPr="00D36CB4">
              <w:rPr>
                <w:rFonts w:ascii="Arial" w:hAnsi="Arial" w:cs="Arial"/>
                <w:bCs/>
              </w:rPr>
              <w:t>owy</w:t>
            </w:r>
            <w:r w:rsidRPr="00D36CB4">
              <w:rPr>
                <w:rFonts w:ascii="Arial" w:hAnsi="Arial" w:cs="Arial"/>
                <w:bCs/>
              </w:rPr>
              <w:t xml:space="preserve"> stanowiący załącznik nr 1 do Zapytania. Cena musi być wyrażona w złotych polskich, z dokładnością do dwóch miejsc po przecinku.</w:t>
            </w:r>
          </w:p>
          <w:p w14:paraId="60E8CC5B" w14:textId="77777777" w:rsidR="009042C2" w:rsidRPr="00D36CB4" w:rsidRDefault="005F511C" w:rsidP="00A334B5">
            <w:pPr>
              <w:keepNext/>
              <w:keepLines/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W toku oceny ofert Zamawiający może żądać od oferenta wyjaśnień dotyczących złożonej oferty oraz uzupełnienia dokumentów wymaganych niniejszym zapytaniem.</w:t>
            </w:r>
          </w:p>
          <w:p w14:paraId="403578AD" w14:textId="3E60EDA3" w:rsidR="0004738D" w:rsidRDefault="005F511C" w:rsidP="00A334B5">
            <w:pPr>
              <w:keepNext/>
              <w:keepLines/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Ocenie podlegają tyl</w:t>
            </w:r>
            <w:r w:rsidR="00006CCE">
              <w:rPr>
                <w:rFonts w:ascii="Arial" w:hAnsi="Arial" w:cs="Arial"/>
                <w:bCs/>
              </w:rPr>
              <w:t xml:space="preserve">ko oferty spełniające kryteria </w:t>
            </w:r>
            <w:r w:rsidRPr="00D36CB4">
              <w:rPr>
                <w:rFonts w:ascii="Arial" w:hAnsi="Arial" w:cs="Arial"/>
                <w:bCs/>
              </w:rPr>
              <w:t xml:space="preserve"> wskazane w części </w:t>
            </w:r>
            <w:r w:rsidR="009042C2" w:rsidRPr="00D36CB4">
              <w:rPr>
                <w:rFonts w:ascii="Arial" w:hAnsi="Arial" w:cs="Arial"/>
                <w:bCs/>
              </w:rPr>
              <w:t>3</w:t>
            </w:r>
            <w:r w:rsidRPr="00D36CB4">
              <w:rPr>
                <w:rFonts w:ascii="Arial" w:hAnsi="Arial" w:cs="Arial"/>
                <w:bCs/>
              </w:rPr>
              <w:t xml:space="preserve"> zapytania ofertowego. W przypadku braku załączonych do oferty wymaganych niniejszym zapytaniem ofertowym dokumentów</w:t>
            </w:r>
            <w:r w:rsidR="009042C2" w:rsidRPr="00D36CB4">
              <w:rPr>
                <w:rFonts w:ascii="Arial" w:hAnsi="Arial" w:cs="Arial"/>
                <w:bCs/>
              </w:rPr>
              <w:t xml:space="preserve"> Zamawiający wzywa oferenta do uzupełnieni</w:t>
            </w:r>
            <w:r w:rsidR="00796A07" w:rsidRPr="00D36CB4">
              <w:rPr>
                <w:rFonts w:ascii="Arial" w:hAnsi="Arial" w:cs="Arial"/>
                <w:bCs/>
              </w:rPr>
              <w:t>a</w:t>
            </w:r>
            <w:r w:rsidR="009042C2" w:rsidRPr="00D36CB4">
              <w:rPr>
                <w:rFonts w:ascii="Arial" w:hAnsi="Arial" w:cs="Arial"/>
                <w:bCs/>
              </w:rPr>
              <w:t xml:space="preserve"> oferty.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27895A10" w14:textId="5197BC6D" w:rsidR="00201D46" w:rsidRDefault="00201D46" w:rsidP="00201D46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bCs/>
              </w:rPr>
            </w:pPr>
            <w:r w:rsidRPr="00201D46">
              <w:rPr>
                <w:rFonts w:ascii="Arial" w:hAnsi="Arial" w:cs="Arial"/>
                <w:bCs/>
              </w:rPr>
              <w:t>Ponadto Zamawiający może przy ocenie również wziąć pod uwagę takie czynniki jak np. jakość wykonanych usług/świadczeń oraz reputację Wykonawcy. Ocena taka jest oceną ekspercką i jakościową.  </w:t>
            </w:r>
          </w:p>
          <w:p w14:paraId="45247751" w14:textId="23023079" w:rsidR="00852F82" w:rsidRDefault="00852F82" w:rsidP="00852F82">
            <w:pPr>
              <w:suppressAutoHyphens w:val="0"/>
              <w:jc w:val="both"/>
              <w:rPr>
                <w:rFonts w:ascii="Arial" w:hAnsi="Arial" w:cs="Arial"/>
                <w:bCs/>
              </w:rPr>
            </w:pPr>
          </w:p>
          <w:p w14:paraId="260A67D4" w14:textId="08228069" w:rsidR="00852F82" w:rsidRDefault="00A56456" w:rsidP="00852F82">
            <w:pPr>
              <w:suppressAutoHyphens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 II Etapie Zamawiający dokona</w:t>
            </w:r>
            <w:r w:rsidR="00852F82" w:rsidRPr="00A56456">
              <w:rPr>
                <w:rFonts w:ascii="Arial" w:hAnsi="Arial" w:cs="Arial"/>
                <w:bCs/>
              </w:rPr>
              <w:t xml:space="preserve"> oceny na podstawie uzyskanych pkt zgodnie z za</w:t>
            </w:r>
            <w:r w:rsidRPr="00A56456">
              <w:rPr>
                <w:rFonts w:ascii="Arial" w:hAnsi="Arial" w:cs="Arial"/>
                <w:bCs/>
              </w:rPr>
              <w:t>łącznikiem nr 5  (Pytania</w:t>
            </w:r>
            <w:r w:rsidR="00852F82" w:rsidRPr="00A56456">
              <w:rPr>
                <w:rFonts w:ascii="Arial" w:hAnsi="Arial" w:cs="Arial"/>
                <w:bCs/>
              </w:rPr>
              <w:t xml:space="preserve"> </w:t>
            </w:r>
            <w:r w:rsidR="00864C8E" w:rsidRPr="00A56456">
              <w:rPr>
                <w:rFonts w:ascii="Arial" w:hAnsi="Arial" w:cs="Arial"/>
                <w:bCs/>
              </w:rPr>
              <w:t>i sposób przyznawania punktów</w:t>
            </w:r>
            <w:r w:rsidR="009C3382" w:rsidRPr="00A56456">
              <w:rPr>
                <w:rFonts w:ascii="Arial" w:hAnsi="Arial" w:cs="Arial"/>
                <w:bCs/>
              </w:rPr>
              <w:t xml:space="preserve"> w drugim etapie</w:t>
            </w:r>
            <w:r w:rsidR="00852F82" w:rsidRPr="00A56456">
              <w:rPr>
                <w:rFonts w:ascii="Arial" w:hAnsi="Arial" w:cs="Arial"/>
                <w:bCs/>
              </w:rPr>
              <w:t>)</w:t>
            </w:r>
          </w:p>
          <w:p w14:paraId="42B3B0B2" w14:textId="2ED86F60" w:rsidR="008B784E" w:rsidRPr="00006CCE" w:rsidRDefault="008B784E" w:rsidP="008B784E">
            <w:pPr>
              <w:keepNext/>
              <w:keepLines/>
              <w:suppressAutoHyphens w:val="0"/>
              <w:ind w:left="357"/>
              <w:jc w:val="both"/>
              <w:rPr>
                <w:rFonts w:ascii="Arial" w:hAnsi="Arial" w:cs="Arial"/>
                <w:bCs/>
              </w:rPr>
            </w:pPr>
          </w:p>
        </w:tc>
      </w:tr>
      <w:tr w:rsidR="000C4E14" w:rsidRPr="00D36CB4" w14:paraId="2EDC8F3C" w14:textId="77777777" w:rsidTr="00A04D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690DD" w14:textId="77777777" w:rsidR="000C4E14" w:rsidRPr="00D36CB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2957" w14:textId="77777777" w:rsidR="00B171C2" w:rsidRDefault="00B171C2" w:rsidP="008B784E">
            <w:pPr>
              <w:ind w:right="110"/>
              <w:rPr>
                <w:rFonts w:ascii="Arial" w:hAnsi="Arial" w:cs="Arial"/>
                <w:b/>
              </w:rPr>
            </w:pPr>
          </w:p>
          <w:p w14:paraId="2F17E052" w14:textId="2051ADC5" w:rsidR="008B784E" w:rsidRDefault="00D068DB" w:rsidP="008B784E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Sposób</w:t>
            </w:r>
            <w:r w:rsidR="00155062" w:rsidRPr="00D36CB4">
              <w:rPr>
                <w:rFonts w:ascii="Arial" w:hAnsi="Arial" w:cs="Arial"/>
                <w:b/>
              </w:rPr>
              <w:t xml:space="preserve"> </w:t>
            </w:r>
            <w:r w:rsidR="000C4E14" w:rsidRPr="00D36CB4">
              <w:rPr>
                <w:rFonts w:ascii="Arial" w:hAnsi="Arial" w:cs="Arial"/>
                <w:b/>
              </w:rPr>
              <w:t>i termin składania ofert</w:t>
            </w:r>
          </w:p>
          <w:p w14:paraId="148CD0EC" w14:textId="77777777" w:rsidR="004A02CA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Oferent powinien zapoznać się z całością niniejszej dokumentacji i przedstawić ofertę zgodnie z jej wymaganiami.</w:t>
            </w:r>
          </w:p>
          <w:p w14:paraId="64D601F5" w14:textId="135CF9CC" w:rsidR="008B784E" w:rsidRPr="004A02CA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4A02CA">
              <w:rPr>
                <w:rFonts w:ascii="Arial" w:hAnsi="Arial" w:cs="Arial"/>
              </w:rPr>
              <w:t>Każdy Oferent może złożyć tylko jedną ofertę zawierającą jedną - jednoznacznie opisaną propozycję obejmującą całość</w:t>
            </w:r>
            <w:r w:rsidR="00D062AD" w:rsidRPr="004A02CA">
              <w:rPr>
                <w:rFonts w:ascii="Arial" w:hAnsi="Arial" w:cs="Arial"/>
              </w:rPr>
              <w:t xml:space="preserve"> </w:t>
            </w:r>
            <w:r w:rsidR="00EB0640">
              <w:rPr>
                <w:rFonts w:ascii="Arial" w:hAnsi="Arial" w:cs="Arial"/>
              </w:rPr>
              <w:t>zapytania</w:t>
            </w:r>
            <w:r w:rsidR="00D062AD" w:rsidRPr="004A02CA">
              <w:rPr>
                <w:rFonts w:ascii="Arial" w:hAnsi="Arial" w:cs="Arial"/>
              </w:rPr>
              <w:t>.</w:t>
            </w:r>
          </w:p>
          <w:p w14:paraId="63E2E629" w14:textId="77777777" w:rsidR="008B784E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Oferenci mogą zwrócić się do Zamawiającego o wyjaśnienie treści zapytania ofertowego</w:t>
            </w:r>
            <w:r w:rsidR="00095FD9" w:rsidRPr="008B784E">
              <w:rPr>
                <w:rFonts w:ascii="Arial" w:hAnsi="Arial" w:cs="Arial"/>
              </w:rPr>
              <w:t xml:space="preserve"> (przed upływem terminu składania ofert)</w:t>
            </w:r>
            <w:r w:rsidR="00D062AD" w:rsidRPr="008B784E">
              <w:rPr>
                <w:rFonts w:ascii="Arial" w:hAnsi="Arial" w:cs="Arial"/>
              </w:rPr>
              <w:t>.</w:t>
            </w:r>
          </w:p>
          <w:p w14:paraId="2F76C1C1" w14:textId="77777777" w:rsidR="008B784E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Ofertę należy złożyć wg wzoru formularza ofertowego (zał. nr 1).</w:t>
            </w:r>
          </w:p>
          <w:p w14:paraId="27512C72" w14:textId="77777777" w:rsidR="008B784E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Oferta musi być sporządzona w języku polskim.</w:t>
            </w:r>
          </w:p>
          <w:p w14:paraId="2C63A3C3" w14:textId="0568A35E" w:rsidR="009732CC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Oferta musi być czytelna, złożona na piśmie, trwałą techniką oraz podpisana przez osobę uprawnioną. Zaleca się aby wszystkie strony dokumentów składające się na ofertę były kolejno ponumero</w:t>
            </w:r>
            <w:r w:rsidR="00B52DC8" w:rsidRPr="008B784E">
              <w:rPr>
                <w:rFonts w:ascii="Arial" w:hAnsi="Arial" w:cs="Arial"/>
              </w:rPr>
              <w:t xml:space="preserve">wane oraz trwale ze sobą zszyte (tylko w przypadku ofert </w:t>
            </w:r>
            <w:r w:rsidR="00B52DC8" w:rsidRPr="008B784E">
              <w:rPr>
                <w:rFonts w:ascii="Arial" w:hAnsi="Arial" w:cs="Arial"/>
              </w:rPr>
              <w:lastRenderedPageBreak/>
              <w:t>składanych w formie papierowej).</w:t>
            </w:r>
          </w:p>
          <w:p w14:paraId="1A4FF46A" w14:textId="77777777" w:rsidR="009D469A" w:rsidRPr="008B784E" w:rsidRDefault="009D469A" w:rsidP="009D469A">
            <w:pPr>
              <w:pStyle w:val="Akapitzlist"/>
              <w:ind w:left="720" w:right="110"/>
              <w:jc w:val="both"/>
              <w:rPr>
                <w:rFonts w:ascii="Arial" w:hAnsi="Arial" w:cs="Arial"/>
              </w:rPr>
            </w:pPr>
          </w:p>
          <w:p w14:paraId="7C182B0F" w14:textId="77777777" w:rsidR="00CE7A6C" w:rsidRDefault="00CE7A6C" w:rsidP="00C7567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3DED59" w14:textId="77777777" w:rsidR="00CE7A6C" w:rsidRDefault="00CE7A6C" w:rsidP="00C7567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0DF4B7" w14:textId="32F9E1C5" w:rsidR="00C535DF" w:rsidRDefault="009732CC" w:rsidP="00C7567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36CB4">
              <w:rPr>
                <w:rFonts w:ascii="Arial" w:hAnsi="Arial" w:cs="Arial"/>
                <w:b/>
                <w:sz w:val="20"/>
                <w:szCs w:val="20"/>
              </w:rPr>
              <w:t>Ofertę należy złożyć w terminie</w:t>
            </w:r>
            <w:r w:rsidRPr="00D36CB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D36CB4">
              <w:rPr>
                <w:rFonts w:ascii="Arial" w:hAnsi="Arial" w:cs="Arial"/>
                <w:b/>
                <w:sz w:val="20"/>
                <w:szCs w:val="20"/>
              </w:rPr>
              <w:t>do dnia</w:t>
            </w:r>
            <w:r w:rsidR="00991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C320F" w:rsidRPr="00D66075">
              <w:rPr>
                <w:rFonts w:ascii="Arial" w:hAnsi="Arial" w:cs="Arial"/>
                <w:b/>
                <w:sz w:val="20"/>
                <w:szCs w:val="20"/>
              </w:rPr>
              <w:t>16.</w:t>
            </w:r>
            <w:r w:rsidR="00350719" w:rsidRPr="00D6607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C320F" w:rsidRPr="00D6607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50719" w:rsidRPr="00D6607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50719"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 w:rsidR="00DB33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6CB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EC320F">
              <w:rPr>
                <w:rFonts w:ascii="Arial" w:hAnsi="Arial" w:cs="Arial"/>
                <w:b/>
                <w:sz w:val="20"/>
                <w:szCs w:val="20"/>
              </w:rPr>
              <w:t>godz. 24:00</w:t>
            </w:r>
            <w:r w:rsidR="00C535DF" w:rsidRPr="00D36C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6CB4">
              <w:rPr>
                <w:rFonts w:ascii="Arial" w:hAnsi="Arial" w:cs="Arial"/>
                <w:sz w:val="20"/>
                <w:szCs w:val="20"/>
              </w:rPr>
              <w:t>w formie skanu pocztą elektroniczną na adres</w:t>
            </w:r>
            <w:r w:rsidR="00C535DF" w:rsidRPr="007D45A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8B784E" w:rsidRPr="007D45A6">
                <w:rPr>
                  <w:rStyle w:val="Hipercze"/>
                  <w:rFonts w:ascii="Arial" w:hAnsi="Arial" w:cs="Arial"/>
                  <w:b/>
                  <w:color w:val="auto"/>
                  <w:sz w:val="20"/>
                  <w:szCs w:val="20"/>
                </w:rPr>
                <w:t>ofertycaritas@caritas.org.pl</w:t>
              </w:r>
            </w:hyperlink>
          </w:p>
          <w:p w14:paraId="2C94B228" w14:textId="77777777" w:rsidR="006A5C5A" w:rsidRDefault="006A5C5A" w:rsidP="00C7567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D2FBD" w14:textId="77777777" w:rsidR="00F13E77" w:rsidRPr="00D36CB4" w:rsidRDefault="00F13E77" w:rsidP="00C7567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862DBA" w14:textId="0EC01686" w:rsidR="009732CC" w:rsidRPr="008B784E" w:rsidRDefault="00C568A1" w:rsidP="000B15B1">
            <w:pPr>
              <w:pStyle w:val="Akapitzlist"/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hAnsi="Arial" w:cs="Arial"/>
              </w:rPr>
            </w:pPr>
            <w:hyperlink r:id="rId14" w:history="1"/>
            <w:r w:rsidR="009732CC" w:rsidRPr="008B784E">
              <w:rPr>
                <w:rFonts w:ascii="Arial" w:hAnsi="Arial" w:cs="Arial"/>
              </w:rPr>
              <w:t>Zamawiający odrzuci ofertę:</w:t>
            </w:r>
          </w:p>
          <w:p w14:paraId="20952525" w14:textId="77777777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po terminie;</w:t>
            </w:r>
          </w:p>
          <w:p w14:paraId="14BEB790" w14:textId="77777777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przez wykonawcę niespełniającego warunków udziału w postępowaniu;</w:t>
            </w:r>
          </w:p>
          <w:p w14:paraId="7394CED9" w14:textId="77777777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niezgodną z treścią zapytania ofertowego;</w:t>
            </w:r>
          </w:p>
          <w:p w14:paraId="2ED05C3C" w14:textId="77777777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zawierającą błędy nie będące oczywistymi omyłkami pisarskimi lub rachunkowymi;</w:t>
            </w:r>
          </w:p>
          <w:p w14:paraId="0A6F37F3" w14:textId="1B148367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 xml:space="preserve">jeżeli cena oferty przekracza kwotę, którą </w:t>
            </w:r>
            <w:r w:rsidR="00796A07" w:rsidRPr="008B784E">
              <w:rPr>
                <w:rFonts w:ascii="Arial" w:hAnsi="Arial" w:cs="Arial"/>
              </w:rPr>
              <w:t>Z</w:t>
            </w:r>
            <w:r w:rsidRPr="008B784E">
              <w:rPr>
                <w:rFonts w:ascii="Arial" w:hAnsi="Arial" w:cs="Arial"/>
              </w:rPr>
              <w:t>amawiający przeznaczył na realizację zamówienia;</w:t>
            </w:r>
          </w:p>
          <w:p w14:paraId="67C22A0F" w14:textId="42A13129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jeśli mimo wezwania do uzupełnienia brakujących dokumentów wymaganych niniejszym zapytaniem ofertowych oferent nie dostarczył dokumentów w wyznaczonym w wezwaniu terminie</w:t>
            </w:r>
            <w:r w:rsidR="002A27EB">
              <w:rPr>
                <w:rFonts w:ascii="Arial" w:hAnsi="Arial" w:cs="Arial"/>
              </w:rPr>
              <w:t>;</w:t>
            </w:r>
          </w:p>
          <w:p w14:paraId="3377DAC9" w14:textId="3CE7C750" w:rsidR="00F13E77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jej złożenie będzie stanowiło czyn nieuczciwej konkurencji w rozumieniu przepisów o zwalczaniu nieuczciwej konkurencji</w:t>
            </w:r>
            <w:r w:rsidR="002A27EB">
              <w:rPr>
                <w:rFonts w:ascii="Arial" w:hAnsi="Arial" w:cs="Arial"/>
              </w:rPr>
              <w:t>;</w:t>
            </w:r>
          </w:p>
          <w:p w14:paraId="1ED477EA" w14:textId="53BA0B50" w:rsidR="009732CC" w:rsidRPr="008B784E" w:rsidRDefault="002A27EB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7D45A6">
              <w:rPr>
                <w:rFonts w:ascii="Arial" w:hAnsi="Arial" w:cs="Arial"/>
              </w:rPr>
              <w:t xml:space="preserve">braku podpisania umowy </w:t>
            </w:r>
            <w:r w:rsidR="00570638">
              <w:rPr>
                <w:rFonts w:ascii="Arial" w:hAnsi="Arial" w:cs="Arial"/>
              </w:rPr>
              <w:t>na realizację zamówienia</w:t>
            </w:r>
          </w:p>
          <w:p w14:paraId="58090627" w14:textId="31BFD378" w:rsidR="009732CC" w:rsidRPr="00D36CB4" w:rsidRDefault="009732CC" w:rsidP="000B15B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 przypadku, gdy Zamawiający uzna, iż wycena oferty zawiera rażąco niską cenę w stosunku do przedmiotu zamówienia, Zamawiający zwróci się do Wykonawcy z wnioskiem o wyjaśnienie w wyznaczonym terminie. Cenę uznaje się za rażąco niską i wymagającą obligatoryjnych wyjaśnień, jeżeli jest niższa, o co najmniej </w:t>
            </w:r>
            <w:r w:rsidR="00801FAD">
              <w:rPr>
                <w:rFonts w:ascii="Arial" w:hAnsi="Arial" w:cs="Arial"/>
              </w:rPr>
              <w:t>3</w:t>
            </w:r>
            <w:r w:rsidRPr="00D36CB4">
              <w:rPr>
                <w:rFonts w:ascii="Arial" w:hAnsi="Arial" w:cs="Arial"/>
              </w:rPr>
              <w:t>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6D3DDE35" w14:textId="77777777" w:rsidR="009732CC" w:rsidRPr="00D36CB4" w:rsidRDefault="009732CC" w:rsidP="000B15B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Wykonawcy ponoszą wszelkie koszty własne związane z przygotowaniem i złożeniem oferty, niezależnie od wyniku postępowania.</w:t>
            </w:r>
          </w:p>
          <w:p w14:paraId="79828180" w14:textId="77777777" w:rsidR="009732CC" w:rsidRPr="00B171C2" w:rsidRDefault="009732CC" w:rsidP="000B15B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B171C2">
              <w:rPr>
                <w:rFonts w:ascii="Arial" w:hAnsi="Arial" w:cs="Arial"/>
              </w:rPr>
              <w:t>Oferta Wykonawcy musi zawierać następujące dokumenty:</w:t>
            </w:r>
          </w:p>
          <w:p w14:paraId="1EAEFB38" w14:textId="47803A23" w:rsidR="009732CC" w:rsidRPr="00C7613D" w:rsidRDefault="009732CC" w:rsidP="000B15B1">
            <w:pPr>
              <w:pStyle w:val="Akapitzlist"/>
              <w:numPr>
                <w:ilvl w:val="0"/>
                <w:numId w:val="1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C7613D">
              <w:rPr>
                <w:rFonts w:ascii="Arial" w:hAnsi="Arial" w:cs="Arial"/>
              </w:rPr>
              <w:t>Wypełniony formularz ofertowy (załącznik nr 1</w:t>
            </w:r>
            <w:r w:rsidR="004A02CA" w:rsidRPr="00C7613D">
              <w:rPr>
                <w:rFonts w:ascii="Arial" w:hAnsi="Arial" w:cs="Arial"/>
              </w:rPr>
              <w:t xml:space="preserve"> wraz z załącznikami nr 2 i nr 3</w:t>
            </w:r>
            <w:r w:rsidRPr="00C7613D">
              <w:rPr>
                <w:rFonts w:ascii="Arial" w:hAnsi="Arial" w:cs="Arial"/>
              </w:rPr>
              <w:t>),</w:t>
            </w:r>
          </w:p>
          <w:p w14:paraId="39E86697" w14:textId="38C41F83" w:rsidR="009732CC" w:rsidRPr="00C7613D" w:rsidRDefault="009732CC" w:rsidP="000B15B1">
            <w:pPr>
              <w:pStyle w:val="Akapitzlist"/>
              <w:keepLines/>
              <w:numPr>
                <w:ilvl w:val="0"/>
                <w:numId w:val="1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C7613D">
              <w:rPr>
                <w:rFonts w:ascii="Arial" w:hAnsi="Arial" w:cs="Arial"/>
              </w:rPr>
              <w:t xml:space="preserve">Wykonawca ma obowiązek wykazać, że ofertę podpisała osoba uprawniona – dołączając aktualny odpis z Krajowego Rejestru Sądowego lub zaświadczenie o wpisie Wykonawcy do ewidencji działalności gospodarczej/wydruk z Centralnej Ewidencji i Informacji o Działalności Gospodarczej, wystawione nie wcześniej niż 6 miesięcy przez upływem terminu składania ofert oraz pełnomocnictwo do podpisania oferty, jeżeli uprawnienie do podpisania oferty nie </w:t>
            </w:r>
            <w:r w:rsidRPr="00504780">
              <w:rPr>
                <w:rFonts w:ascii="Arial" w:hAnsi="Arial" w:cs="Arial"/>
              </w:rPr>
              <w:t>wynika</w:t>
            </w:r>
            <w:r w:rsidRPr="00C7613D">
              <w:rPr>
                <w:rFonts w:ascii="Arial" w:hAnsi="Arial" w:cs="Arial"/>
              </w:rPr>
              <w:t xml:space="preserve"> z innych dokumentów złożonych wraz z ofertą (jeśli dotyczy)</w:t>
            </w:r>
            <w:r w:rsidR="001437D6" w:rsidRPr="00C7613D">
              <w:rPr>
                <w:rFonts w:ascii="Arial" w:hAnsi="Arial" w:cs="Arial"/>
              </w:rPr>
              <w:t>,</w:t>
            </w:r>
          </w:p>
          <w:p w14:paraId="6DE615BB" w14:textId="264F45A7" w:rsidR="00F96CAD" w:rsidRPr="00F96CAD" w:rsidRDefault="00F96CAD" w:rsidP="00BB5EC6">
            <w:pPr>
              <w:pStyle w:val="Akapitzlist"/>
              <w:suppressAutoHyphens w:val="0"/>
              <w:ind w:left="36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0C4E14" w:rsidRPr="00D36CB4" w14:paraId="682F3A91" w14:textId="77777777" w:rsidTr="00A04D77">
        <w:trPr>
          <w:trHeight w:val="5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FC4A4" w14:textId="77777777" w:rsidR="000C4E14" w:rsidRPr="00D36CB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  <w:p w14:paraId="00D7AB3D" w14:textId="77777777" w:rsidR="000C4E14" w:rsidRPr="00D36CB4" w:rsidRDefault="000C4E14" w:rsidP="00C7567B">
            <w:pPr>
              <w:rPr>
                <w:rFonts w:ascii="Arial" w:hAnsi="Arial" w:cs="Arial"/>
                <w:b/>
              </w:rPr>
            </w:pPr>
          </w:p>
          <w:p w14:paraId="6CD0E699" w14:textId="77777777" w:rsidR="000C4E14" w:rsidRPr="00D36CB4" w:rsidRDefault="000C4E14" w:rsidP="00C7567B">
            <w:pPr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10CB" w14:textId="3ABCA6A3" w:rsidR="000C4E14" w:rsidRPr="00D36CB4" w:rsidRDefault="00AE11FA" w:rsidP="00C7567B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Informacje Dotyczące Wyboru Oferty/Opis Sposobu Wyboru Oferty</w:t>
            </w:r>
          </w:p>
          <w:p w14:paraId="72519CFE" w14:textId="77777777" w:rsidR="00AE11FA" w:rsidRPr="00D36CB4" w:rsidRDefault="00AE11FA" w:rsidP="00C7567B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2C2C61BE" w14:textId="1981B251" w:rsidR="00AE11FA" w:rsidRPr="00D07D40" w:rsidRDefault="00AE11FA" w:rsidP="00A334B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D36CB4">
              <w:rPr>
                <w:rFonts w:ascii="Arial" w:hAnsi="Arial" w:cs="Arial"/>
              </w:rPr>
              <w:t xml:space="preserve">Oferta najkorzystniejsza zostanie wybrana spośród </w:t>
            </w:r>
            <w:r w:rsidR="003D66ED" w:rsidRPr="007D45A6">
              <w:rPr>
                <w:rFonts w:ascii="Arial" w:hAnsi="Arial" w:cs="Arial"/>
              </w:rPr>
              <w:t xml:space="preserve">ofert </w:t>
            </w:r>
            <w:r w:rsidRPr="00D36CB4">
              <w:rPr>
                <w:rFonts w:ascii="Arial" w:hAnsi="Arial" w:cs="Arial"/>
              </w:rPr>
              <w:t xml:space="preserve">niepodlegających odrzuceniu, na podstawie </w:t>
            </w:r>
            <w:r w:rsidRPr="00D01F15">
              <w:rPr>
                <w:rFonts w:ascii="Arial" w:hAnsi="Arial" w:cs="Arial"/>
                <w:b/>
              </w:rPr>
              <w:t>kryteriów wskazanych w części 4 zapytania ofertowego</w:t>
            </w:r>
            <w:r w:rsidR="00D07D40">
              <w:rPr>
                <w:rFonts w:ascii="Arial" w:hAnsi="Arial" w:cs="Arial"/>
              </w:rPr>
              <w:t xml:space="preserve"> </w:t>
            </w:r>
            <w:r w:rsidR="00D07D40" w:rsidRPr="00D07D40">
              <w:rPr>
                <w:rFonts w:ascii="Arial" w:hAnsi="Arial" w:cs="Arial"/>
                <w:b/>
              </w:rPr>
              <w:t xml:space="preserve">oraz opisanych w zał. nr 3 </w:t>
            </w:r>
            <w:r w:rsidR="00A33E4A">
              <w:rPr>
                <w:rFonts w:ascii="Arial" w:hAnsi="Arial" w:cs="Arial"/>
                <w:b/>
              </w:rPr>
              <w:t>„</w:t>
            </w:r>
            <w:r w:rsidR="00D07D40" w:rsidRPr="00D07D40">
              <w:rPr>
                <w:rFonts w:ascii="Arial" w:hAnsi="Arial" w:cs="Arial"/>
                <w:b/>
              </w:rPr>
              <w:t>Oświadczenie o spełnieniu warunków udziału w post</w:t>
            </w:r>
            <w:r w:rsidR="00D07D40" w:rsidRPr="00A674E1">
              <w:rPr>
                <w:rFonts w:ascii="Arial" w:hAnsi="Arial" w:cs="Arial"/>
                <w:b/>
              </w:rPr>
              <w:t>ępowaniu</w:t>
            </w:r>
            <w:r w:rsidR="00A33E4A" w:rsidRPr="00A674E1">
              <w:rPr>
                <w:rFonts w:ascii="Arial" w:hAnsi="Arial" w:cs="Arial"/>
                <w:b/>
              </w:rPr>
              <w:t>”</w:t>
            </w:r>
            <w:r w:rsidR="00A674E1" w:rsidRPr="00A674E1">
              <w:rPr>
                <w:rFonts w:ascii="Arial" w:hAnsi="Arial" w:cs="Arial"/>
                <w:b/>
              </w:rPr>
              <w:t xml:space="preserve"> i zał. nr 5 „Kryteria oceny i sposób przyznawania punktów w drugim etapie”</w:t>
            </w:r>
          </w:p>
          <w:p w14:paraId="3DAE79AF" w14:textId="77777777" w:rsidR="00AE11FA" w:rsidRPr="00D36CB4" w:rsidRDefault="00AE11FA" w:rsidP="00A334B5">
            <w:pPr>
              <w:numPr>
                <w:ilvl w:val="0"/>
                <w:numId w:val="8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 wyborze najkorzystniejszej oferty Zamawiający zawiadomi niezwłocznie drogą elektroniczną wszystkie podmioty, które przesłały oferty w ustalonym terminie. Wykonawca, którego oferta zostanie wybrana zostanie wezwany do podpisania umowy.</w:t>
            </w:r>
          </w:p>
          <w:p w14:paraId="2FF7BA74" w14:textId="48751A8F" w:rsidR="00AE11FA" w:rsidRPr="00D36CB4" w:rsidRDefault="00AE11FA" w:rsidP="00A334B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Jeżeli Wykonawca, którego oferta została wybrana uchyla się od zawarcia umowy, Zamawiający może wybrać kolejną ofertę, najkorzystniejszą spośród pozostałych ofert.</w:t>
            </w:r>
          </w:p>
          <w:p w14:paraId="1BD782CE" w14:textId="1FEE5FB5" w:rsidR="000C4E14" w:rsidRPr="00D36CB4" w:rsidRDefault="00AE11FA" w:rsidP="00A334B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możliwość dalszych negocjacji dotyczących wyłącznie ceny oferty z Wykonawcą, który złożył ofertę najkorzystniejszą w przypadku, gdy cena tej oferty przewyższa kwotę, jaką Zamawiający zamierza przeznaczyć na sfinansowanie zamówienia. W przypadku, gdy cena oferty przekracza budżet Zamawiający, postępowanie może zostać unieważnione z tego powodu</w:t>
            </w:r>
            <w:r w:rsidR="00085E9B" w:rsidRPr="00D36CB4">
              <w:rPr>
                <w:rFonts w:ascii="Arial" w:hAnsi="Arial" w:cs="Arial"/>
              </w:rPr>
              <w:t>.</w:t>
            </w:r>
          </w:p>
          <w:p w14:paraId="35C1D5AE" w14:textId="77777777" w:rsidR="000C4E14" w:rsidRPr="00D36CB4" w:rsidRDefault="000C4E14" w:rsidP="00C7567B">
            <w:pPr>
              <w:ind w:right="110"/>
              <w:rPr>
                <w:rFonts w:ascii="Arial" w:hAnsi="Arial" w:cs="Arial"/>
              </w:rPr>
            </w:pPr>
          </w:p>
        </w:tc>
      </w:tr>
      <w:tr w:rsidR="000C4E14" w:rsidRPr="00D36CB4" w14:paraId="06DB8361" w14:textId="77777777" w:rsidTr="00A04D77">
        <w:trPr>
          <w:trHeight w:val="29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6BC04" w14:textId="77777777" w:rsidR="000C4E14" w:rsidRPr="00D36CB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E27C" w14:textId="021C635A" w:rsidR="000C4E14" w:rsidRPr="00D36CB4" w:rsidRDefault="00496422" w:rsidP="00C7567B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Dodatkowe Informacje</w:t>
            </w:r>
          </w:p>
          <w:p w14:paraId="301F7334" w14:textId="77777777" w:rsidR="00C35F54" w:rsidRPr="00D36CB4" w:rsidRDefault="00C35F54" w:rsidP="00C7567B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437E51C9" w14:textId="77777777" w:rsidR="00C35F54" w:rsidRPr="00D36CB4" w:rsidRDefault="00C35F54" w:rsidP="00A334B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prawo do unieważnienia prowadzonego zapytania, a także zastrzega sobie możliwość niedokonania wyboru w przypadku, gdy:</w:t>
            </w:r>
          </w:p>
          <w:p w14:paraId="60145513" w14:textId="77777777" w:rsidR="00C35F54" w:rsidRPr="00D36CB4" w:rsidRDefault="00C35F54" w:rsidP="00A334B5">
            <w:pPr>
              <w:numPr>
                <w:ilvl w:val="0"/>
                <w:numId w:val="10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nie zostanie złożona żadna oferta;</w:t>
            </w:r>
          </w:p>
          <w:p w14:paraId="07109791" w14:textId="66FE9AEB" w:rsidR="00C35F54" w:rsidRPr="00D36CB4" w:rsidRDefault="00D53706" w:rsidP="00A334B5">
            <w:pPr>
              <w:numPr>
                <w:ilvl w:val="0"/>
                <w:numId w:val="10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53706">
              <w:rPr>
                <w:rFonts w:ascii="Arial" w:hAnsi="Arial" w:cs="Arial"/>
                <w:bCs/>
              </w:rPr>
              <w:t>zostanie złożona</w:t>
            </w:r>
            <w:r w:rsidR="005A31BF" w:rsidRPr="00D53706">
              <w:rPr>
                <w:rFonts w:ascii="Arial" w:hAnsi="Arial" w:cs="Arial"/>
                <w:bCs/>
              </w:rPr>
              <w:t xml:space="preserve"> tylko </w:t>
            </w:r>
            <w:r w:rsidRPr="00D53706">
              <w:rPr>
                <w:rFonts w:ascii="Arial" w:hAnsi="Arial" w:cs="Arial"/>
                <w:bCs/>
              </w:rPr>
              <w:t>jedna</w:t>
            </w:r>
            <w:r w:rsidR="005A31BF" w:rsidRPr="00D53706">
              <w:rPr>
                <w:rFonts w:ascii="Arial" w:hAnsi="Arial" w:cs="Arial"/>
                <w:bCs/>
              </w:rPr>
              <w:t xml:space="preserve"> w</w:t>
            </w:r>
            <w:r w:rsidRPr="00D53706">
              <w:rPr>
                <w:rFonts w:ascii="Arial" w:hAnsi="Arial" w:cs="Arial"/>
                <w:bCs/>
              </w:rPr>
              <w:t>ażna oferta niepodlegająca</w:t>
            </w:r>
            <w:r w:rsidR="005A31BF" w:rsidRPr="00D53706">
              <w:rPr>
                <w:rFonts w:ascii="Arial" w:hAnsi="Arial" w:cs="Arial"/>
                <w:bCs/>
              </w:rPr>
              <w:t xml:space="preserve"> odrzuceniu</w:t>
            </w:r>
            <w:r w:rsidR="00C35F54" w:rsidRPr="00D53706">
              <w:rPr>
                <w:rFonts w:ascii="Arial" w:hAnsi="Arial" w:cs="Arial"/>
                <w:bCs/>
              </w:rPr>
              <w:t>,</w:t>
            </w:r>
            <w:r w:rsidR="00C35F54" w:rsidRPr="00D36CB4">
              <w:rPr>
                <w:rFonts w:ascii="Arial" w:hAnsi="Arial" w:cs="Arial"/>
                <w:bCs/>
              </w:rPr>
              <w:t xml:space="preserve"> w przypadku</w:t>
            </w:r>
            <w:r w:rsidR="002F65C1" w:rsidRPr="00D36CB4">
              <w:rPr>
                <w:rFonts w:ascii="Arial" w:hAnsi="Arial" w:cs="Arial"/>
                <w:bCs/>
              </w:rPr>
              <w:t>,</w:t>
            </w:r>
            <w:r w:rsidR="00C35F54" w:rsidRPr="00D36CB4">
              <w:rPr>
                <w:rFonts w:ascii="Arial" w:hAnsi="Arial" w:cs="Arial"/>
                <w:bCs/>
              </w:rPr>
              <w:t xml:space="preserve"> jeśli wysłano zapytanie ofertowe do 3 potencjalnych wykonawców i nie opublikowano ogłoszenia o zamówieniu;</w:t>
            </w:r>
          </w:p>
          <w:p w14:paraId="22934B1A" w14:textId="77777777" w:rsidR="00C35F54" w:rsidRPr="00D36CB4" w:rsidRDefault="00C35F54" w:rsidP="00A334B5">
            <w:pPr>
              <w:numPr>
                <w:ilvl w:val="0"/>
                <w:numId w:val="10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procedura wyboru oferty obarczona jest wadą niemożliwą do usunięcia uniemożliwiającą udzielenie zamówienia i zawarcie umowy.</w:t>
            </w:r>
          </w:p>
          <w:p w14:paraId="07B4EB7B" w14:textId="685E0564" w:rsidR="00C35F54" w:rsidRPr="00D36CB4" w:rsidRDefault="009702B4" w:rsidP="00A334B5">
            <w:pPr>
              <w:numPr>
                <w:ilvl w:val="0"/>
                <w:numId w:val="10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z</w:t>
            </w:r>
            <w:r w:rsidR="00C35F54" w:rsidRPr="00D36CB4">
              <w:rPr>
                <w:rFonts w:ascii="Arial" w:hAnsi="Arial" w:cs="Arial"/>
              </w:rPr>
              <w:t>amawiający zastrzega sobie prawo do unieważnienia postępowania na każdym etapie bez podania przyczyn. Z tego tytułu Wykonawcy nie przysługuje żadne roszczenie wobec Zamawiającego.</w:t>
            </w:r>
          </w:p>
          <w:p w14:paraId="42BA88A7" w14:textId="77777777" w:rsidR="00C35F54" w:rsidRPr="00083C9E" w:rsidRDefault="00C35F54" w:rsidP="00A334B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Niniejsze zapytanie ofertowe nie stanowi zobowiązania Caritas Polska do zawarcia umowy. </w:t>
            </w:r>
          </w:p>
          <w:p w14:paraId="091946A3" w14:textId="5EADCE12" w:rsidR="00C35F54" w:rsidRPr="00083C9E" w:rsidRDefault="00C35F54" w:rsidP="00A334B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Termin związania ofertą: </w:t>
            </w:r>
            <w:r w:rsidRPr="00A32F8C">
              <w:rPr>
                <w:rFonts w:ascii="Arial" w:hAnsi="Arial" w:cs="Arial"/>
              </w:rPr>
              <w:t>30 dni</w:t>
            </w:r>
            <w:r w:rsidRPr="00083C9E">
              <w:rPr>
                <w:rFonts w:ascii="Arial" w:hAnsi="Arial" w:cs="Arial"/>
              </w:rPr>
              <w:t xml:space="preserve"> od zakończenia terminu składania ofert, bieg terminu związania ofertą rozpoczyna się wraz z upływem terminu składania ofert. </w:t>
            </w:r>
          </w:p>
          <w:p w14:paraId="29B79822" w14:textId="2C541B77" w:rsidR="00C35F54" w:rsidRPr="00D36CB4" w:rsidRDefault="00C35F54" w:rsidP="00A334B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Wykonawca zaakceptuje klauzulę, że otrzyma wynagrodzenie tylko za usługi, które rzeczywiście zrealizował. </w:t>
            </w:r>
          </w:p>
          <w:p w14:paraId="7DE2F4EF" w14:textId="0809012D" w:rsidR="00C35F54" w:rsidRPr="00D36CB4" w:rsidRDefault="00C35F54" w:rsidP="00C7567B">
            <w:pPr>
              <w:suppressAutoHyphens w:val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C4E14" w:rsidRPr="00D36CB4" w14:paraId="226F42AC" w14:textId="77777777" w:rsidTr="00A04D77">
        <w:trPr>
          <w:trHeight w:val="81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AAE59" w14:textId="77777777" w:rsidR="000C4E14" w:rsidRPr="00D36CB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47AD" w14:textId="0ECB5BC6" w:rsidR="000C4E14" w:rsidRPr="00D36CB4" w:rsidRDefault="00171D70" w:rsidP="00C7567B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Załączniki do zapytania</w:t>
            </w:r>
          </w:p>
          <w:p w14:paraId="10ED8C4C" w14:textId="77777777" w:rsidR="000C4E14" w:rsidRPr="00D36CB4" w:rsidRDefault="000C4E14" w:rsidP="00C7567B">
            <w:pPr>
              <w:ind w:right="110"/>
              <w:rPr>
                <w:rFonts w:ascii="Arial" w:hAnsi="Arial" w:cs="Arial"/>
              </w:rPr>
            </w:pPr>
          </w:p>
          <w:p w14:paraId="042BE7ED" w14:textId="4A775704" w:rsidR="000C4E14" w:rsidRPr="00CC3BA2" w:rsidRDefault="000C4E14" w:rsidP="005341FE">
            <w:pPr>
              <w:ind w:right="110"/>
              <w:jc w:val="both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 xml:space="preserve">Następujące dokumenty </w:t>
            </w:r>
            <w:r w:rsidR="00171D70" w:rsidRPr="00D53706">
              <w:rPr>
                <w:rFonts w:ascii="Arial" w:hAnsi="Arial" w:cs="Arial"/>
              </w:rPr>
              <w:t xml:space="preserve">stanowią </w:t>
            </w:r>
            <w:r w:rsidR="00A829A1" w:rsidRPr="00D53706">
              <w:rPr>
                <w:rFonts w:ascii="Arial" w:hAnsi="Arial" w:cs="Arial"/>
              </w:rPr>
              <w:t xml:space="preserve">integralne </w:t>
            </w:r>
            <w:r w:rsidR="00171D70" w:rsidRPr="00CC3BA2">
              <w:rPr>
                <w:rFonts w:ascii="Arial" w:hAnsi="Arial" w:cs="Arial"/>
              </w:rPr>
              <w:t>załączniki do zapytania</w:t>
            </w:r>
            <w:r w:rsidR="00D53706">
              <w:rPr>
                <w:rFonts w:ascii="Arial" w:hAnsi="Arial" w:cs="Arial"/>
              </w:rPr>
              <w:t>:</w:t>
            </w:r>
          </w:p>
          <w:p w14:paraId="6D5AB886" w14:textId="02AC4FFD" w:rsidR="000C4E14" w:rsidRPr="00CC3BA2" w:rsidRDefault="000C7479" w:rsidP="00C7567B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</w:t>
            </w:r>
            <w:r w:rsidR="00171D70" w:rsidRPr="00CC3BA2">
              <w:rPr>
                <w:rFonts w:ascii="Arial" w:hAnsi="Arial" w:cs="Arial"/>
              </w:rPr>
              <w:t xml:space="preserve"> nr </w:t>
            </w:r>
            <w:r w:rsidR="000C4E14" w:rsidRPr="00CC3BA2">
              <w:rPr>
                <w:rFonts w:ascii="Arial" w:hAnsi="Arial" w:cs="Arial"/>
              </w:rPr>
              <w:t xml:space="preserve">1. </w:t>
            </w:r>
            <w:r w:rsidR="0089560A" w:rsidRPr="00CC3BA2">
              <w:rPr>
                <w:rFonts w:ascii="Arial" w:hAnsi="Arial" w:cs="Arial"/>
              </w:rPr>
              <w:t>Formularz ofertowy</w:t>
            </w:r>
            <w:r w:rsidR="00C57769">
              <w:rPr>
                <w:rFonts w:ascii="Arial" w:hAnsi="Arial" w:cs="Arial"/>
              </w:rPr>
              <w:t xml:space="preserve"> wraz z klauzulą informacyjną dot. przetwarzania danych osobowych</w:t>
            </w:r>
          </w:p>
          <w:p w14:paraId="7990CE91" w14:textId="42995BA5" w:rsidR="00171D70" w:rsidRPr="00CC3BA2" w:rsidRDefault="00E04CA5" w:rsidP="00C7567B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 xml:space="preserve">Zał. nr 2 Oświadczenie  braku powiązań kapitałowych i </w:t>
            </w:r>
            <w:r w:rsidR="00D53706">
              <w:rPr>
                <w:rFonts w:ascii="Arial" w:hAnsi="Arial" w:cs="Arial"/>
              </w:rPr>
              <w:t>osobowych</w:t>
            </w:r>
          </w:p>
          <w:p w14:paraId="2343C568" w14:textId="1C5A3552" w:rsidR="00CC3BA2" w:rsidRDefault="00171D70" w:rsidP="00CC3BA2">
            <w:pPr>
              <w:suppressAutoHyphens w:val="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 xml:space="preserve">Zał. nr 3 </w:t>
            </w:r>
            <w:r w:rsidR="00CC3BA2" w:rsidRPr="00CC3BA2">
              <w:rPr>
                <w:rFonts w:ascii="Arial" w:hAnsi="Arial" w:cs="Arial"/>
              </w:rPr>
              <w:t>Oświadczenie o spełnieniu warunków udziału w zapytaniu- POZACENOWE KRYTERIA OCENY</w:t>
            </w:r>
            <w:r w:rsidR="00504780">
              <w:rPr>
                <w:rFonts w:ascii="Arial" w:hAnsi="Arial" w:cs="Arial"/>
              </w:rPr>
              <w:t xml:space="preserve"> </w:t>
            </w:r>
          </w:p>
          <w:p w14:paraId="74881553" w14:textId="283AE359" w:rsidR="000D71C8" w:rsidRDefault="000D71C8" w:rsidP="00CC3BA2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Zał. nr 4 Zadanie strategiczne dla Oferentów</w:t>
            </w:r>
          </w:p>
          <w:p w14:paraId="6ACDD076" w14:textId="221564AE" w:rsidR="000D71C8" w:rsidRDefault="00A32F8C" w:rsidP="00CC3BA2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Zał. nr 5 Pytania</w:t>
            </w:r>
            <w:r w:rsidR="000D71C8">
              <w:rPr>
                <w:rFonts w:ascii="Arial" w:hAnsi="Arial" w:cs="Arial"/>
              </w:rPr>
              <w:t xml:space="preserve"> </w:t>
            </w:r>
            <w:r w:rsidR="009B352D">
              <w:rPr>
                <w:rFonts w:ascii="Arial" w:hAnsi="Arial" w:cs="Arial"/>
              </w:rPr>
              <w:t>i spos</w:t>
            </w:r>
            <w:r w:rsidR="0073294C">
              <w:rPr>
                <w:rFonts w:ascii="Arial" w:hAnsi="Arial" w:cs="Arial"/>
              </w:rPr>
              <w:t>ób oceny</w:t>
            </w:r>
            <w:r>
              <w:rPr>
                <w:rFonts w:ascii="Arial" w:hAnsi="Arial" w:cs="Arial"/>
              </w:rPr>
              <w:t xml:space="preserve"> w II</w:t>
            </w:r>
            <w:r w:rsidR="009B352D">
              <w:rPr>
                <w:rFonts w:ascii="Arial" w:hAnsi="Arial" w:cs="Arial"/>
              </w:rPr>
              <w:t xml:space="preserve"> etapie</w:t>
            </w:r>
            <w:bookmarkStart w:id="0" w:name="_GoBack"/>
            <w:bookmarkEnd w:id="0"/>
          </w:p>
          <w:p w14:paraId="6D1686CE" w14:textId="77777777" w:rsidR="000D71C8" w:rsidRDefault="000D71C8" w:rsidP="00CC3BA2">
            <w:pPr>
              <w:suppressAutoHyphens w:val="0"/>
              <w:rPr>
                <w:rFonts w:ascii="Arial" w:hAnsi="Arial" w:cs="Arial"/>
              </w:rPr>
            </w:pPr>
          </w:p>
          <w:p w14:paraId="78F9CE60" w14:textId="7A01B7CC" w:rsidR="00171D70" w:rsidRPr="00D36CB4" w:rsidRDefault="00171D70" w:rsidP="00C7567B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</w:p>
        </w:tc>
      </w:tr>
    </w:tbl>
    <w:p w14:paraId="07C74418" w14:textId="77777777" w:rsidR="00436955" w:rsidRDefault="00436955" w:rsidP="00FB7154">
      <w:pPr>
        <w:jc w:val="both"/>
        <w:rPr>
          <w:rFonts w:ascii="Arial" w:hAnsi="Arial" w:cs="Arial"/>
          <w:b/>
        </w:rPr>
      </w:pPr>
    </w:p>
    <w:p w14:paraId="52D02EBA" w14:textId="77777777" w:rsidR="00436955" w:rsidRDefault="00436955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1FA8B7" w14:textId="2C9880E3" w:rsidR="00F42995" w:rsidRPr="00D36CB4" w:rsidRDefault="00F42995" w:rsidP="00FB7154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lastRenderedPageBreak/>
        <w:t>Załącznik 1 do Zapytania ofertowego nr</w:t>
      </w:r>
      <w:r w:rsidR="002E19D7">
        <w:rPr>
          <w:rFonts w:ascii="Arial" w:hAnsi="Arial" w:cs="Arial"/>
          <w:b/>
        </w:rPr>
        <w:t xml:space="preserve"> </w:t>
      </w:r>
      <w:r w:rsidR="00AA638E">
        <w:rPr>
          <w:rFonts w:ascii="Arial" w:hAnsi="Arial" w:cs="Arial"/>
          <w:b/>
        </w:rPr>
        <w:t>Z</w:t>
      </w:r>
      <w:r w:rsidR="00F947CB">
        <w:rPr>
          <w:rFonts w:ascii="Arial" w:hAnsi="Arial" w:cs="Arial"/>
          <w:b/>
        </w:rPr>
        <w:t>5</w:t>
      </w:r>
      <w:r w:rsidR="00AA638E">
        <w:rPr>
          <w:rFonts w:ascii="Arial" w:hAnsi="Arial" w:cs="Arial"/>
          <w:b/>
        </w:rPr>
        <w:t>/202</w:t>
      </w:r>
      <w:r w:rsidR="00F947CB">
        <w:rPr>
          <w:rFonts w:ascii="Arial" w:hAnsi="Arial" w:cs="Arial"/>
          <w:b/>
        </w:rPr>
        <w:t>6</w:t>
      </w:r>
      <w:r w:rsidR="00FB7154">
        <w:rPr>
          <w:rFonts w:ascii="Arial" w:hAnsi="Arial" w:cs="Arial"/>
          <w:b/>
        </w:rPr>
        <w:t xml:space="preserve"> </w:t>
      </w:r>
      <w:r w:rsidR="00D46E86">
        <w:rPr>
          <w:rFonts w:ascii="Arial" w:hAnsi="Arial" w:cs="Arial"/>
          <w:b/>
        </w:rPr>
        <w:t>z dnia 02.</w:t>
      </w:r>
      <w:r w:rsidR="00F947CB">
        <w:rPr>
          <w:rFonts w:ascii="Arial" w:hAnsi="Arial" w:cs="Arial"/>
          <w:b/>
        </w:rPr>
        <w:t>0</w:t>
      </w:r>
      <w:r w:rsidR="00D46E86">
        <w:rPr>
          <w:rFonts w:ascii="Arial" w:hAnsi="Arial" w:cs="Arial"/>
          <w:b/>
        </w:rPr>
        <w:t>6</w:t>
      </w:r>
      <w:r w:rsidR="00487668">
        <w:rPr>
          <w:rFonts w:ascii="Arial" w:hAnsi="Arial" w:cs="Arial"/>
          <w:b/>
        </w:rPr>
        <w:t>.202</w:t>
      </w:r>
      <w:r w:rsidR="00F947CB">
        <w:rPr>
          <w:rFonts w:ascii="Arial" w:hAnsi="Arial" w:cs="Arial"/>
          <w:b/>
        </w:rPr>
        <w:t>6</w:t>
      </w:r>
      <w:r w:rsidR="000C7479" w:rsidRPr="00D36CB4">
        <w:rPr>
          <w:rFonts w:ascii="Arial" w:hAnsi="Arial" w:cs="Arial"/>
          <w:b/>
        </w:rPr>
        <w:t>r.</w:t>
      </w:r>
      <w:r w:rsidRPr="00D36CB4">
        <w:rPr>
          <w:rFonts w:ascii="Arial" w:hAnsi="Arial" w:cs="Arial"/>
          <w:b/>
        </w:rPr>
        <w:t>– Formularz Ofertowy</w:t>
      </w:r>
    </w:p>
    <w:p w14:paraId="02F1CA7C" w14:textId="64DEE092" w:rsidR="00796A07" w:rsidRDefault="00796A07" w:rsidP="00C7567B">
      <w:pPr>
        <w:jc w:val="both"/>
        <w:rPr>
          <w:rFonts w:ascii="Arial" w:hAnsi="Arial" w:cs="Arial"/>
        </w:rPr>
      </w:pPr>
    </w:p>
    <w:p w14:paraId="0CE9241A" w14:textId="77777777" w:rsidR="000F6505" w:rsidRPr="00D36CB4" w:rsidRDefault="000F6505" w:rsidP="00C7567B">
      <w:pPr>
        <w:jc w:val="both"/>
        <w:rPr>
          <w:rFonts w:ascii="Arial" w:hAnsi="Arial" w:cs="Arial"/>
        </w:rPr>
      </w:pPr>
    </w:p>
    <w:p w14:paraId="47A0428A" w14:textId="439D0FBC" w:rsidR="00D01F15" w:rsidRDefault="00D01F15" w:rsidP="00C7567B">
      <w:pPr>
        <w:jc w:val="right"/>
        <w:rPr>
          <w:rFonts w:ascii="Arial" w:hAnsi="Arial" w:cs="Arial"/>
        </w:rPr>
      </w:pPr>
    </w:p>
    <w:p w14:paraId="7B716AD2" w14:textId="491BFE16" w:rsidR="00A31BAE" w:rsidRDefault="00A31BAE" w:rsidP="00C7567B">
      <w:pPr>
        <w:jc w:val="right"/>
        <w:rPr>
          <w:rFonts w:ascii="Arial" w:hAnsi="Arial" w:cs="Arial"/>
        </w:rPr>
      </w:pPr>
    </w:p>
    <w:p w14:paraId="51EF7F50" w14:textId="6BF3FA6C" w:rsidR="00A31BAE" w:rsidRDefault="00A31BAE" w:rsidP="00C7567B">
      <w:pPr>
        <w:jc w:val="right"/>
        <w:rPr>
          <w:rFonts w:ascii="Arial" w:hAnsi="Arial" w:cs="Arial"/>
        </w:rPr>
      </w:pPr>
    </w:p>
    <w:p w14:paraId="09DB03B0" w14:textId="3EEA1820" w:rsidR="00A31BAE" w:rsidRDefault="00A31BAE" w:rsidP="00C7567B">
      <w:pPr>
        <w:jc w:val="right"/>
        <w:rPr>
          <w:rFonts w:ascii="Arial" w:hAnsi="Arial" w:cs="Arial"/>
        </w:rPr>
      </w:pPr>
    </w:p>
    <w:p w14:paraId="35AC5DC4" w14:textId="77777777" w:rsidR="00A31BAE" w:rsidRDefault="00A31BAE" w:rsidP="00C7567B">
      <w:pPr>
        <w:jc w:val="right"/>
        <w:rPr>
          <w:rFonts w:ascii="Arial" w:hAnsi="Arial" w:cs="Arial"/>
        </w:rPr>
      </w:pPr>
    </w:p>
    <w:p w14:paraId="5605E5EE" w14:textId="77777777" w:rsidR="00D01F15" w:rsidRDefault="00D01F15" w:rsidP="00C7567B">
      <w:pPr>
        <w:jc w:val="right"/>
        <w:rPr>
          <w:rFonts w:ascii="Arial" w:hAnsi="Arial" w:cs="Arial"/>
        </w:rPr>
      </w:pPr>
    </w:p>
    <w:p w14:paraId="5C987009" w14:textId="68CB3039" w:rsidR="00F42995" w:rsidRPr="00D36CB4" w:rsidRDefault="000C7479" w:rsidP="00C7567B">
      <w:pPr>
        <w:jc w:val="right"/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</w:t>
      </w:r>
      <w:r w:rsidR="00F42995" w:rsidRPr="00D36CB4">
        <w:rPr>
          <w:rFonts w:ascii="Arial" w:hAnsi="Arial" w:cs="Arial"/>
        </w:rPr>
        <w:t>dnia ……………</w:t>
      </w:r>
      <w:r w:rsidRPr="00D36CB4">
        <w:rPr>
          <w:rFonts w:ascii="Arial" w:hAnsi="Arial" w:cs="Arial"/>
        </w:rPr>
        <w:t>………</w:t>
      </w:r>
      <w:r w:rsidR="00F42995" w:rsidRPr="00D36CB4">
        <w:rPr>
          <w:rFonts w:ascii="Arial" w:hAnsi="Arial" w:cs="Arial"/>
        </w:rPr>
        <w:t>….roku</w:t>
      </w:r>
    </w:p>
    <w:p w14:paraId="53E1A9E5" w14:textId="487BF2E6" w:rsidR="000C7479" w:rsidRPr="000F6505" w:rsidRDefault="000C7479" w:rsidP="00C7567B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  <w:t xml:space="preserve">                        </w:t>
      </w:r>
      <w:r w:rsidRPr="000F6505">
        <w:rPr>
          <w:rFonts w:ascii="Arial" w:hAnsi="Arial" w:cs="Arial"/>
          <w:sz w:val="16"/>
          <w:szCs w:val="16"/>
        </w:rPr>
        <w:tab/>
      </w:r>
    </w:p>
    <w:p w14:paraId="583AD6FB" w14:textId="77777777" w:rsidR="00F170E6" w:rsidRPr="00D36CB4" w:rsidRDefault="00F170E6" w:rsidP="00C7567B">
      <w:pPr>
        <w:ind w:left="2124" w:firstLine="708"/>
        <w:jc w:val="center"/>
        <w:rPr>
          <w:rFonts w:ascii="Arial" w:hAnsi="Arial" w:cs="Arial"/>
        </w:rPr>
      </w:pPr>
    </w:p>
    <w:p w14:paraId="1E23CDAD" w14:textId="6033E076" w:rsidR="00D01F15" w:rsidRDefault="00D01F15" w:rsidP="00D01F15">
      <w:pPr>
        <w:jc w:val="center"/>
        <w:rPr>
          <w:rFonts w:ascii="Arial" w:hAnsi="Arial" w:cs="Arial"/>
          <w:b/>
        </w:rPr>
      </w:pPr>
    </w:p>
    <w:p w14:paraId="413709C0" w14:textId="7700EB39" w:rsidR="00A31BAE" w:rsidRDefault="00A31BAE" w:rsidP="00D01F15">
      <w:pPr>
        <w:jc w:val="center"/>
        <w:rPr>
          <w:rFonts w:ascii="Arial" w:hAnsi="Arial" w:cs="Arial"/>
          <w:b/>
        </w:rPr>
      </w:pPr>
    </w:p>
    <w:p w14:paraId="794CE629" w14:textId="77777777" w:rsidR="00EC2F44" w:rsidRDefault="00EC2F44" w:rsidP="00D01F15">
      <w:pPr>
        <w:jc w:val="center"/>
        <w:rPr>
          <w:rFonts w:ascii="Arial" w:hAnsi="Arial" w:cs="Arial"/>
          <w:b/>
        </w:rPr>
      </w:pPr>
    </w:p>
    <w:p w14:paraId="33164DC5" w14:textId="79B258B4" w:rsidR="00A31BAE" w:rsidRDefault="00A31BAE" w:rsidP="00D01F15">
      <w:pPr>
        <w:jc w:val="center"/>
        <w:rPr>
          <w:rFonts w:ascii="Arial" w:hAnsi="Arial" w:cs="Arial"/>
          <w:b/>
        </w:rPr>
      </w:pPr>
    </w:p>
    <w:p w14:paraId="4A01DEEF" w14:textId="77777777" w:rsidR="00A31BAE" w:rsidRDefault="00A31BAE" w:rsidP="00D01F15">
      <w:pPr>
        <w:jc w:val="center"/>
        <w:rPr>
          <w:rFonts w:ascii="Arial" w:hAnsi="Arial" w:cs="Arial"/>
          <w:b/>
        </w:rPr>
      </w:pPr>
    </w:p>
    <w:p w14:paraId="5C30B80E" w14:textId="334CA35C" w:rsidR="00F42995" w:rsidRDefault="00F42995" w:rsidP="00D01F15">
      <w:pPr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58EA92FD" w14:textId="26843E43" w:rsidR="00D01F15" w:rsidRPr="00D411AD" w:rsidRDefault="00D01F15" w:rsidP="00D01F15">
      <w:pPr>
        <w:jc w:val="center"/>
        <w:rPr>
          <w:rFonts w:ascii="Arial" w:hAnsi="Arial" w:cs="Arial"/>
          <w:b/>
          <w:u w:val="single"/>
        </w:rPr>
      </w:pPr>
    </w:p>
    <w:p w14:paraId="63CC3162" w14:textId="77777777" w:rsidR="00D01F15" w:rsidRDefault="00D01F15" w:rsidP="00C7567B">
      <w:pPr>
        <w:pStyle w:val="Akapitzlist"/>
        <w:ind w:left="0"/>
        <w:rPr>
          <w:rFonts w:ascii="Arial" w:hAnsi="Arial" w:cs="Arial"/>
          <w:b/>
          <w:u w:val="single"/>
        </w:rPr>
      </w:pPr>
    </w:p>
    <w:p w14:paraId="23470576" w14:textId="77777777" w:rsidR="00D411AD" w:rsidRDefault="00D411AD" w:rsidP="00C7567B">
      <w:pPr>
        <w:pStyle w:val="Akapitzlist"/>
        <w:ind w:left="0"/>
        <w:rPr>
          <w:rFonts w:ascii="Arial" w:hAnsi="Arial" w:cs="Arial"/>
          <w:b/>
          <w:u w:val="single"/>
        </w:rPr>
      </w:pPr>
    </w:p>
    <w:p w14:paraId="5411CE72" w14:textId="62098BDA" w:rsidR="00F42995" w:rsidRPr="00D36CB4" w:rsidRDefault="00F42995" w:rsidP="00C7567B">
      <w:pPr>
        <w:pStyle w:val="Akapitzlist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Zamawiającego</w:t>
      </w:r>
    </w:p>
    <w:p w14:paraId="0920EC94" w14:textId="0A96CE61" w:rsidR="000C7479" w:rsidRPr="00D36CB4" w:rsidRDefault="000C7479" w:rsidP="00C7567B">
      <w:pPr>
        <w:ind w:right="290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Caritas Polska</w:t>
      </w:r>
    </w:p>
    <w:p w14:paraId="4F209872" w14:textId="77777777" w:rsidR="000C7479" w:rsidRPr="00D36CB4" w:rsidRDefault="000C7479" w:rsidP="00C7567B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Adres siedziby:</w:t>
      </w:r>
    </w:p>
    <w:p w14:paraId="30852D79" w14:textId="77777777" w:rsidR="000C7479" w:rsidRPr="00D36CB4" w:rsidRDefault="000C7479" w:rsidP="00C7567B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ul. Okopowa 55 </w:t>
      </w:r>
    </w:p>
    <w:p w14:paraId="72A94B5F" w14:textId="742E1C7F" w:rsidR="000C7479" w:rsidRPr="00D36CB4" w:rsidRDefault="000C7479" w:rsidP="00C7567B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01 - 043 Warszawa </w:t>
      </w:r>
    </w:p>
    <w:p w14:paraId="47C2C8B3" w14:textId="77777777" w:rsidR="000C7479" w:rsidRPr="00D36CB4" w:rsidRDefault="000C7479" w:rsidP="00C7567B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telefon:</w:t>
      </w:r>
      <w:r w:rsidRPr="00D36CB4">
        <w:rPr>
          <w:rFonts w:ascii="Arial" w:hAnsi="Arial" w:cs="Arial"/>
        </w:rPr>
        <w:tab/>
        <w:t>+48 22 3348500</w:t>
      </w:r>
    </w:p>
    <w:p w14:paraId="169A63C5" w14:textId="77777777" w:rsidR="000C7479" w:rsidRPr="00D36CB4" w:rsidRDefault="000C7479" w:rsidP="00C7567B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e-mail: </w:t>
      </w:r>
      <w:r w:rsidRPr="00D36CB4">
        <w:rPr>
          <w:rFonts w:ascii="Arial" w:hAnsi="Arial" w:cs="Arial"/>
        </w:rPr>
        <w:tab/>
        <w:t>zakupy@caritas.org.pl</w:t>
      </w:r>
    </w:p>
    <w:p w14:paraId="093B88AD" w14:textId="77777777" w:rsidR="00F310C8" w:rsidRDefault="00F310C8" w:rsidP="00C7567B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</w:p>
    <w:p w14:paraId="27B72705" w14:textId="45487EF6" w:rsidR="00F42995" w:rsidRPr="00D36CB4" w:rsidRDefault="00F42995" w:rsidP="00C7567B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Wykonawcy</w:t>
      </w:r>
    </w:p>
    <w:p w14:paraId="3860B0A6" w14:textId="10F147CF" w:rsidR="00F42995" w:rsidRPr="00D36CB4" w:rsidRDefault="00F42995" w:rsidP="00C7567B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Nazwa: </w:t>
      </w:r>
      <w:r w:rsidRPr="00D36CB4">
        <w:rPr>
          <w:rFonts w:ascii="Arial" w:hAnsi="Arial" w:cs="Arial"/>
        </w:rPr>
        <w:tab/>
      </w:r>
    </w:p>
    <w:p w14:paraId="7065B53B" w14:textId="77777777" w:rsidR="00F42995" w:rsidRPr="00D53E18" w:rsidRDefault="00F42995" w:rsidP="00C7567B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53E18">
        <w:rPr>
          <w:rFonts w:ascii="Arial" w:hAnsi="Arial" w:cs="Arial"/>
        </w:rPr>
        <w:t xml:space="preserve">Adres: </w:t>
      </w:r>
      <w:r w:rsidRPr="00D53E18">
        <w:rPr>
          <w:rFonts w:ascii="Arial" w:hAnsi="Arial" w:cs="Arial"/>
        </w:rPr>
        <w:tab/>
      </w:r>
    </w:p>
    <w:p w14:paraId="08E68BFA" w14:textId="77777777" w:rsidR="00F42995" w:rsidRPr="00D53E18" w:rsidRDefault="00F42995" w:rsidP="00C7567B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53E18">
        <w:rPr>
          <w:rFonts w:ascii="Arial" w:hAnsi="Arial" w:cs="Arial"/>
        </w:rPr>
        <w:t xml:space="preserve">NIP: </w:t>
      </w:r>
      <w:r w:rsidRPr="00D53E18">
        <w:rPr>
          <w:rFonts w:ascii="Arial" w:hAnsi="Arial" w:cs="Arial"/>
        </w:rPr>
        <w:tab/>
      </w:r>
    </w:p>
    <w:p w14:paraId="55B99413" w14:textId="6372F839" w:rsidR="00F42995" w:rsidRDefault="00F42995" w:rsidP="00C7567B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  <w:r w:rsidRPr="00D36CB4">
        <w:rPr>
          <w:rFonts w:ascii="Arial" w:hAnsi="Arial" w:cs="Arial"/>
          <w:lang w:val="en-US"/>
        </w:rPr>
        <w:t xml:space="preserve">E-mail: .........................................., tel.: </w:t>
      </w:r>
      <w:r w:rsidRPr="00D36CB4">
        <w:rPr>
          <w:rFonts w:ascii="Arial" w:hAnsi="Arial" w:cs="Arial"/>
          <w:lang w:val="en-US"/>
        </w:rPr>
        <w:tab/>
      </w:r>
    </w:p>
    <w:p w14:paraId="4CA986BC" w14:textId="77369DE3" w:rsidR="00F310C8" w:rsidRDefault="00F310C8" w:rsidP="00C7567B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</w:p>
    <w:p w14:paraId="055406ED" w14:textId="77777777" w:rsidR="00F310C8" w:rsidRPr="00D36CB4" w:rsidRDefault="00F310C8" w:rsidP="00C7567B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</w:p>
    <w:p w14:paraId="13A01BC7" w14:textId="2ECD4CAC" w:rsidR="002D3FF2" w:rsidRPr="00D36CB4" w:rsidRDefault="00F42995" w:rsidP="00A334B5">
      <w:pPr>
        <w:numPr>
          <w:ilvl w:val="1"/>
          <w:numId w:val="11"/>
        </w:numPr>
        <w:suppressAutoHyphens w:val="0"/>
        <w:spacing w:after="160"/>
        <w:ind w:left="426"/>
        <w:jc w:val="both"/>
        <w:rPr>
          <w:rFonts w:ascii="Arial" w:hAnsi="Arial" w:cs="Arial"/>
        </w:rPr>
      </w:pPr>
      <w:r w:rsidRPr="00D36CB4">
        <w:rPr>
          <w:rFonts w:ascii="Arial" w:hAnsi="Arial" w:cs="Arial"/>
          <w:b/>
          <w:bCs/>
        </w:rPr>
        <w:t>Nazwa</w:t>
      </w:r>
      <w:r w:rsidRPr="00D36CB4">
        <w:rPr>
          <w:rFonts w:ascii="Arial" w:hAnsi="Arial" w:cs="Arial"/>
        </w:rPr>
        <w:t xml:space="preserve"> </w:t>
      </w:r>
      <w:r w:rsidRPr="00D36CB4">
        <w:rPr>
          <w:rFonts w:ascii="Arial" w:hAnsi="Arial" w:cs="Arial"/>
          <w:b/>
        </w:rPr>
        <w:t xml:space="preserve">i nr zamówienia: </w:t>
      </w:r>
    </w:p>
    <w:p w14:paraId="6D7F2370" w14:textId="0B61F45F" w:rsidR="00F12DBB" w:rsidRPr="00F12DBB" w:rsidRDefault="00F12DBB" w:rsidP="00F12DBB">
      <w:pPr>
        <w:rPr>
          <w:rFonts w:ascii="Arial" w:eastAsia="Aptos" w:hAnsi="Arial" w:cs="Arial"/>
          <w:color w:val="000000" w:themeColor="text1"/>
        </w:rPr>
      </w:pPr>
      <w:r w:rsidRPr="00F12DBB">
        <w:rPr>
          <w:rFonts w:ascii="Arial" w:eastAsia="Aptos" w:hAnsi="Arial" w:cs="Arial"/>
        </w:rPr>
        <w:t>Świadczenie usług w zakresie</w:t>
      </w:r>
      <w:r w:rsidRPr="00F12DBB">
        <w:rPr>
          <w:rFonts w:ascii="Arial" w:eastAsia="Aptos" w:hAnsi="Arial" w:cs="Arial"/>
          <w:b/>
          <w:bCs/>
          <w:color w:val="000000" w:themeColor="text1"/>
        </w:rPr>
        <w:t>:</w:t>
      </w:r>
      <w:r w:rsidRPr="00F12DBB">
        <w:rPr>
          <w:rFonts w:ascii="Arial" w:eastAsia="Aptos" w:hAnsi="Arial" w:cs="Arial"/>
          <w:color w:val="000000" w:themeColor="text1"/>
        </w:rPr>
        <w:t xml:space="preserve"> planowania, zakupu i optymalizacji kampanii reklamowych w ekosystemach Google oraz Meta dla Caritas Polska</w:t>
      </w:r>
      <w:r>
        <w:rPr>
          <w:rFonts w:ascii="Arial" w:eastAsia="Aptos" w:hAnsi="Arial" w:cs="Arial"/>
          <w:color w:val="000000" w:themeColor="text1"/>
        </w:rPr>
        <w:t>. Postępowanie nr Z5/2026</w:t>
      </w:r>
    </w:p>
    <w:p w14:paraId="08AD5A23" w14:textId="77777777" w:rsidR="008B784E" w:rsidRPr="005A0B0B" w:rsidRDefault="008B784E" w:rsidP="008B784E"/>
    <w:p w14:paraId="004AF3D2" w14:textId="77777777" w:rsidR="00F42995" w:rsidRPr="00D36CB4" w:rsidRDefault="00F42995" w:rsidP="00A334B5">
      <w:pPr>
        <w:numPr>
          <w:ilvl w:val="1"/>
          <w:numId w:val="11"/>
        </w:numPr>
        <w:suppressAutoHyphens w:val="0"/>
        <w:spacing w:after="160"/>
        <w:ind w:left="426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Szczegóły dotyczące realizacji zamówienia:</w:t>
      </w:r>
    </w:p>
    <w:p w14:paraId="18A7BFCD" w14:textId="0D2A5977" w:rsidR="00F170E6" w:rsidRPr="00D36CB4" w:rsidRDefault="00F170E6" w:rsidP="00C7567B">
      <w:pPr>
        <w:contextualSpacing/>
        <w:jc w:val="both"/>
        <w:rPr>
          <w:rFonts w:ascii="Arial" w:eastAsia="Arial" w:hAnsi="Arial" w:cs="Arial"/>
          <w:lang w:eastAsia="pl-PL"/>
        </w:rPr>
      </w:pPr>
      <w:r w:rsidRPr="00D36CB4">
        <w:rPr>
          <w:rFonts w:ascii="Arial" w:eastAsia="Arial" w:hAnsi="Arial" w:cs="Arial"/>
        </w:rPr>
        <w:t>Realizacja wybranych zadań zgodni</w:t>
      </w:r>
      <w:r w:rsidR="00232194">
        <w:rPr>
          <w:rFonts w:ascii="Arial" w:eastAsia="Arial" w:hAnsi="Arial" w:cs="Arial"/>
        </w:rPr>
        <w:t>e z Zapytaniem ofertowym pkt 2</w:t>
      </w:r>
    </w:p>
    <w:p w14:paraId="65D8167F" w14:textId="77777777" w:rsidR="00C044FB" w:rsidRPr="00D36CB4" w:rsidRDefault="00C044FB" w:rsidP="00C7567B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04388E2F" w14:textId="1F23AB15" w:rsidR="00493B5D" w:rsidRPr="00D36CB4" w:rsidRDefault="00F170E6" w:rsidP="00D840E0">
      <w:pPr>
        <w:keepNext/>
        <w:numPr>
          <w:ilvl w:val="1"/>
          <w:numId w:val="11"/>
        </w:numPr>
        <w:suppressAutoHyphens w:val="0"/>
        <w:spacing w:after="160"/>
        <w:ind w:left="284" w:hanging="284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Oświadczam, iż zapoznałem się i akceptuję warunki dotyczące realizacji przedmiotu zamówienia przedstawione w zapytaniu ofertowym/ogłoszeniu o zamówieniu.</w:t>
      </w:r>
    </w:p>
    <w:p w14:paraId="5E840A40" w14:textId="77777777" w:rsidR="00BC2657" w:rsidRDefault="00BC2657">
      <w:pPr>
        <w:suppressAutoHyphens w:val="0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br w:type="page"/>
      </w:r>
    </w:p>
    <w:p w14:paraId="64026B3A" w14:textId="7AE7A5A7" w:rsidR="00EC2F44" w:rsidRPr="00D36CB4" w:rsidRDefault="00BC2657" w:rsidP="003B3086">
      <w:pPr>
        <w:keepNext/>
        <w:suppressAutoHyphens w:val="0"/>
        <w:spacing w:after="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IV. </w:t>
      </w:r>
      <w:r w:rsidR="00493B5D" w:rsidRPr="00D36CB4">
        <w:rPr>
          <w:rFonts w:ascii="Arial" w:hAnsi="Arial" w:cs="Arial"/>
          <w:b/>
        </w:rPr>
        <w:t>Oferuję wykonanie przedmiotu zamówienia za kwotę:</w:t>
      </w:r>
    </w:p>
    <w:p w14:paraId="4357CBF1" w14:textId="52C6DA7F" w:rsidR="007D7D7C" w:rsidRDefault="007D7D7C" w:rsidP="005F19A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</w:p>
    <w:p w14:paraId="2662C249" w14:textId="5F92C507" w:rsidR="004336FF" w:rsidRPr="00056E15" w:rsidRDefault="00014A34" w:rsidP="004336FF">
      <w:pPr>
        <w:rPr>
          <w:rFonts w:ascii="Arial" w:hAnsi="Arial" w:cs="Arial"/>
          <w:strike/>
          <w:u w:val="single"/>
        </w:rPr>
      </w:pPr>
      <w:r w:rsidRPr="00056E15">
        <w:rPr>
          <w:rFonts w:ascii="Arial" w:eastAsia="Aptos" w:hAnsi="Arial" w:cs="Arial"/>
          <w:b/>
          <w:bCs/>
          <w:color w:val="000000" w:themeColor="text1"/>
          <w:u w:val="single"/>
        </w:rPr>
        <w:t>Wariant I:</w:t>
      </w:r>
      <w:r w:rsidRPr="00056E15">
        <w:rPr>
          <w:rFonts w:ascii="Arial" w:eastAsia="Aptos" w:hAnsi="Arial" w:cs="Arial"/>
          <w:color w:val="000000" w:themeColor="text1"/>
          <w:u w:val="single"/>
        </w:rPr>
        <w:t xml:space="preserve"> obsługa budżetu </w:t>
      </w:r>
      <w:proofErr w:type="spellStart"/>
      <w:r w:rsidRPr="00056E15">
        <w:rPr>
          <w:rFonts w:ascii="Arial" w:eastAsia="Aptos" w:hAnsi="Arial" w:cs="Arial"/>
          <w:color w:val="000000" w:themeColor="text1"/>
          <w:u w:val="single"/>
        </w:rPr>
        <w:t>mediowego</w:t>
      </w:r>
      <w:proofErr w:type="spellEnd"/>
      <w:r w:rsidRPr="00056E15">
        <w:rPr>
          <w:rFonts w:ascii="Arial" w:eastAsia="Aptos" w:hAnsi="Arial" w:cs="Arial"/>
          <w:color w:val="000000" w:themeColor="text1"/>
          <w:u w:val="single"/>
        </w:rPr>
        <w:t xml:space="preserve"> do 10 000 PLN netto miesięcznie</w:t>
      </w:r>
    </w:p>
    <w:p w14:paraId="35C41F32" w14:textId="77777777" w:rsidR="004336FF" w:rsidRPr="00014A34" w:rsidRDefault="004336FF" w:rsidP="004336FF">
      <w:pPr>
        <w:rPr>
          <w:rFonts w:ascii="Arial" w:hAnsi="Arial" w:cs="Arial"/>
        </w:rPr>
      </w:pPr>
    </w:p>
    <w:p w14:paraId="179CFB58" w14:textId="12F18144" w:rsidR="004336FF" w:rsidRDefault="00F42826" w:rsidP="004336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</w:t>
      </w:r>
      <w:r w:rsidR="00A33E4A">
        <w:rPr>
          <w:rFonts w:ascii="Arial" w:hAnsi="Arial" w:cs="Arial"/>
          <w:b/>
        </w:rPr>
        <w:t xml:space="preserve"> </w:t>
      </w:r>
      <w:r w:rsidR="003E0D9B">
        <w:rPr>
          <w:rFonts w:ascii="Arial" w:hAnsi="Arial" w:cs="Arial"/>
          <w:b/>
        </w:rPr>
        <w:t xml:space="preserve">ryczałtowa </w:t>
      </w:r>
      <w:r w:rsidR="00A27B42">
        <w:rPr>
          <w:rFonts w:ascii="Arial" w:hAnsi="Arial" w:cs="Arial"/>
          <w:b/>
        </w:rPr>
        <w:t xml:space="preserve">liczona </w:t>
      </w:r>
      <w:r w:rsidR="0012356E" w:rsidRPr="00E54ACC">
        <w:rPr>
          <w:rFonts w:ascii="Arial" w:hAnsi="Arial" w:cs="Arial"/>
          <w:b/>
        </w:rPr>
        <w:t xml:space="preserve">za </w:t>
      </w:r>
      <w:r w:rsidR="00801FAD">
        <w:rPr>
          <w:rFonts w:ascii="Arial" w:hAnsi="Arial" w:cs="Arial"/>
          <w:b/>
        </w:rPr>
        <w:t xml:space="preserve">1 </w:t>
      </w:r>
      <w:r w:rsidR="0071189B">
        <w:rPr>
          <w:rFonts w:ascii="Arial" w:hAnsi="Arial" w:cs="Arial"/>
          <w:b/>
        </w:rPr>
        <w:t xml:space="preserve">m-c </w:t>
      </w:r>
      <w:r w:rsidR="003E0D9B">
        <w:rPr>
          <w:rFonts w:ascii="Arial" w:hAnsi="Arial" w:cs="Arial"/>
          <w:b/>
        </w:rPr>
        <w:t xml:space="preserve">dot. Meta </w:t>
      </w:r>
      <w:proofErr w:type="spellStart"/>
      <w:r w:rsidR="003E0D9B">
        <w:rPr>
          <w:rFonts w:ascii="Arial" w:hAnsi="Arial" w:cs="Arial"/>
          <w:b/>
        </w:rPr>
        <w:t>Ads</w:t>
      </w:r>
      <w:proofErr w:type="spellEnd"/>
      <w:r w:rsidR="0012356E" w:rsidRPr="00E54ACC">
        <w:rPr>
          <w:rFonts w:ascii="Arial" w:hAnsi="Arial" w:cs="Arial"/>
          <w:b/>
        </w:rPr>
        <w:t>:</w:t>
      </w:r>
    </w:p>
    <w:p w14:paraId="00EAFD55" w14:textId="77777777" w:rsidR="00232194" w:rsidRPr="00455E8F" w:rsidRDefault="00232194" w:rsidP="004336FF">
      <w:pPr>
        <w:rPr>
          <w:rFonts w:ascii="Arial" w:hAnsi="Arial" w:cs="Arial"/>
          <w:b/>
        </w:rPr>
      </w:pPr>
    </w:p>
    <w:p w14:paraId="7C630CD2" w14:textId="77777777" w:rsidR="004336FF" w:rsidRPr="00D36CB4" w:rsidRDefault="004336FF" w:rsidP="004336FF">
      <w:pPr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za kwotę ……………………………………………..…………………….…….….…. zł brutto (z podatkiem VAT) </w:t>
      </w:r>
    </w:p>
    <w:p w14:paraId="7EEFDAC8" w14:textId="77777777" w:rsidR="004336FF" w:rsidRDefault="004336FF" w:rsidP="004336FF">
      <w:pPr>
        <w:rPr>
          <w:rFonts w:ascii="Arial" w:hAnsi="Arial" w:cs="Arial"/>
        </w:rPr>
      </w:pPr>
      <w:r w:rsidRPr="00D36CB4">
        <w:rPr>
          <w:rFonts w:ascii="Arial" w:hAnsi="Arial" w:cs="Arial"/>
        </w:rPr>
        <w:t>(słownie: …………………………………….………………….………………….) brutto (z podatkiem VAT)</w:t>
      </w:r>
    </w:p>
    <w:p w14:paraId="2D63FD07" w14:textId="77777777" w:rsidR="00F42826" w:rsidRDefault="00F42826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33A5C1AB" w14:textId="77777777" w:rsidR="00F42826" w:rsidRDefault="00F42826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6A421CC8" w14:textId="3670395B" w:rsidR="00F42826" w:rsidRDefault="00F42826" w:rsidP="00F428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Cena </w:t>
      </w:r>
      <w:r w:rsidR="003E0D9B">
        <w:rPr>
          <w:rFonts w:ascii="Arial" w:hAnsi="Arial" w:cs="Arial"/>
          <w:b/>
        </w:rPr>
        <w:t xml:space="preserve">ryczałtowa liczona </w:t>
      </w:r>
      <w:r w:rsidR="003E0D9B" w:rsidRPr="00E54ACC">
        <w:rPr>
          <w:rFonts w:ascii="Arial" w:hAnsi="Arial" w:cs="Arial"/>
          <w:b/>
        </w:rPr>
        <w:t xml:space="preserve">za </w:t>
      </w:r>
      <w:r w:rsidR="0071189B">
        <w:rPr>
          <w:rFonts w:ascii="Arial" w:hAnsi="Arial" w:cs="Arial"/>
          <w:b/>
        </w:rPr>
        <w:t xml:space="preserve">1 m-c </w:t>
      </w:r>
      <w:r w:rsidR="003E0D9B">
        <w:rPr>
          <w:rFonts w:ascii="Arial" w:hAnsi="Arial" w:cs="Arial"/>
          <w:b/>
        </w:rPr>
        <w:t>dot</w:t>
      </w:r>
      <w:r w:rsidR="0071189B">
        <w:rPr>
          <w:rFonts w:ascii="Arial" w:hAnsi="Arial" w:cs="Arial"/>
          <w:b/>
        </w:rPr>
        <w:t>.</w:t>
      </w:r>
      <w:r w:rsidR="003E0D9B">
        <w:rPr>
          <w:rFonts w:ascii="Arial" w:hAnsi="Arial" w:cs="Arial"/>
          <w:b/>
        </w:rPr>
        <w:t xml:space="preserve"> Google </w:t>
      </w:r>
      <w:proofErr w:type="spellStart"/>
      <w:r w:rsidR="003E0D9B">
        <w:rPr>
          <w:rFonts w:ascii="Arial" w:hAnsi="Arial" w:cs="Arial"/>
          <w:b/>
        </w:rPr>
        <w:t>Ads</w:t>
      </w:r>
      <w:proofErr w:type="spellEnd"/>
      <w:r w:rsidRPr="00E54ACC">
        <w:rPr>
          <w:rFonts w:ascii="Arial" w:hAnsi="Arial" w:cs="Arial"/>
          <w:b/>
        </w:rPr>
        <w:t>:</w:t>
      </w:r>
    </w:p>
    <w:p w14:paraId="0557094B" w14:textId="77777777" w:rsidR="00F42826" w:rsidRPr="00455E8F" w:rsidRDefault="00F42826" w:rsidP="00F42826">
      <w:pPr>
        <w:rPr>
          <w:rFonts w:ascii="Arial" w:hAnsi="Arial" w:cs="Arial"/>
          <w:b/>
        </w:rPr>
      </w:pPr>
    </w:p>
    <w:p w14:paraId="770C2430" w14:textId="77777777" w:rsidR="00F42826" w:rsidRPr="00D36CB4" w:rsidRDefault="00F42826" w:rsidP="00F42826">
      <w:pPr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za kwotę ……………………………………………..…………………….…….….…. zł brutto (z podatkiem VAT) </w:t>
      </w:r>
    </w:p>
    <w:p w14:paraId="27D52A25" w14:textId="77777777" w:rsidR="00F42826" w:rsidRDefault="00F42826" w:rsidP="00F42826">
      <w:pPr>
        <w:rPr>
          <w:rFonts w:ascii="Arial" w:hAnsi="Arial" w:cs="Arial"/>
        </w:rPr>
      </w:pPr>
      <w:r w:rsidRPr="00D36CB4">
        <w:rPr>
          <w:rFonts w:ascii="Arial" w:hAnsi="Arial" w:cs="Arial"/>
        </w:rPr>
        <w:t>(słownie: …………………………………….………………….………………….) brutto (z podatkiem VAT)</w:t>
      </w:r>
    </w:p>
    <w:p w14:paraId="1802C137" w14:textId="77777777" w:rsidR="00F42826" w:rsidRDefault="00F42826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73763E83" w14:textId="55488670" w:rsidR="00F42826" w:rsidRDefault="003E0D9B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  <w:r>
        <w:rPr>
          <w:rFonts w:ascii="Arial" w:hAnsi="Arial" w:cs="Arial"/>
        </w:rPr>
        <w:t>Komentarz (jeżeli wymagany):</w:t>
      </w:r>
    </w:p>
    <w:p w14:paraId="0441EB82" w14:textId="62AC6D0A" w:rsidR="003E0D9B" w:rsidRDefault="003E0D9B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DEA70" w14:textId="77777777" w:rsidR="003E0D9B" w:rsidRDefault="003E0D9B" w:rsidP="003E0D9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0739D4" w14:textId="77777777" w:rsidR="00F42826" w:rsidRDefault="00F42826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7DBDC7B2" w14:textId="77777777" w:rsidR="00014A34" w:rsidRPr="00056E15" w:rsidRDefault="00014A34" w:rsidP="00014A34">
      <w:p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  <w:u w:val="single"/>
        </w:rPr>
      </w:pPr>
      <w:r w:rsidRPr="00056E15">
        <w:rPr>
          <w:rFonts w:ascii="Arial" w:eastAsia="Aptos" w:hAnsi="Arial" w:cs="Arial"/>
          <w:b/>
          <w:bCs/>
          <w:color w:val="000000" w:themeColor="text1"/>
          <w:u w:val="single"/>
        </w:rPr>
        <w:t>Wariant II</w:t>
      </w:r>
      <w:r w:rsidRPr="00056E15">
        <w:rPr>
          <w:rFonts w:ascii="Arial" w:eastAsia="Aptos" w:hAnsi="Arial" w:cs="Arial"/>
          <w:color w:val="000000" w:themeColor="text1"/>
          <w:u w:val="single"/>
        </w:rPr>
        <w:t xml:space="preserve">: obsługa budżetu </w:t>
      </w:r>
      <w:proofErr w:type="spellStart"/>
      <w:r w:rsidRPr="00056E15">
        <w:rPr>
          <w:rFonts w:ascii="Arial" w:eastAsia="Aptos" w:hAnsi="Arial" w:cs="Arial"/>
          <w:color w:val="000000" w:themeColor="text1"/>
          <w:u w:val="single"/>
        </w:rPr>
        <w:t>mediowego</w:t>
      </w:r>
      <w:proofErr w:type="spellEnd"/>
      <w:r w:rsidRPr="00056E15">
        <w:rPr>
          <w:rFonts w:ascii="Arial" w:eastAsia="Aptos" w:hAnsi="Arial" w:cs="Arial"/>
          <w:color w:val="000000" w:themeColor="text1"/>
          <w:u w:val="single"/>
        </w:rPr>
        <w:t xml:space="preserve"> w przedziale 10 000-30 000 PLN netto miesięcznie.</w:t>
      </w:r>
    </w:p>
    <w:p w14:paraId="6D39443D" w14:textId="3A58DA5C" w:rsidR="00014A34" w:rsidRPr="00014A34" w:rsidRDefault="00014A34" w:rsidP="00014A34">
      <w:pPr>
        <w:rPr>
          <w:rFonts w:ascii="Arial" w:hAnsi="Arial" w:cs="Arial"/>
          <w:strike/>
        </w:rPr>
      </w:pPr>
    </w:p>
    <w:p w14:paraId="48FBBBD1" w14:textId="77777777" w:rsidR="00014A34" w:rsidRPr="00014A34" w:rsidRDefault="00014A34" w:rsidP="00014A34">
      <w:pPr>
        <w:rPr>
          <w:rFonts w:ascii="Arial" w:hAnsi="Arial" w:cs="Arial"/>
        </w:rPr>
      </w:pPr>
    </w:p>
    <w:p w14:paraId="7C610AE0" w14:textId="30A68743" w:rsidR="00014A34" w:rsidRDefault="00014A34" w:rsidP="00014A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Cena ryczałtowa liczona </w:t>
      </w:r>
      <w:r w:rsidRPr="00E54ACC">
        <w:rPr>
          <w:rFonts w:ascii="Arial" w:hAnsi="Arial" w:cs="Arial"/>
          <w:b/>
        </w:rPr>
        <w:t xml:space="preserve">za </w:t>
      </w:r>
      <w:r w:rsidR="0071189B">
        <w:rPr>
          <w:rFonts w:ascii="Arial" w:hAnsi="Arial" w:cs="Arial"/>
          <w:b/>
        </w:rPr>
        <w:t xml:space="preserve">1 m-c </w:t>
      </w:r>
      <w:r>
        <w:rPr>
          <w:rFonts w:ascii="Arial" w:hAnsi="Arial" w:cs="Arial"/>
          <w:b/>
        </w:rPr>
        <w:t xml:space="preserve">dot. Meta </w:t>
      </w:r>
      <w:proofErr w:type="spellStart"/>
      <w:r>
        <w:rPr>
          <w:rFonts w:ascii="Arial" w:hAnsi="Arial" w:cs="Arial"/>
          <w:b/>
        </w:rPr>
        <w:t>Ads</w:t>
      </w:r>
      <w:proofErr w:type="spellEnd"/>
      <w:r w:rsidRPr="00E54ACC">
        <w:rPr>
          <w:rFonts w:ascii="Arial" w:hAnsi="Arial" w:cs="Arial"/>
          <w:b/>
        </w:rPr>
        <w:t>:</w:t>
      </w:r>
    </w:p>
    <w:p w14:paraId="31EB3E4B" w14:textId="77777777" w:rsidR="00014A34" w:rsidRPr="00455E8F" w:rsidRDefault="00014A34" w:rsidP="00014A34">
      <w:pPr>
        <w:rPr>
          <w:rFonts w:ascii="Arial" w:hAnsi="Arial" w:cs="Arial"/>
          <w:b/>
        </w:rPr>
      </w:pPr>
    </w:p>
    <w:p w14:paraId="28C19418" w14:textId="77777777" w:rsidR="00014A34" w:rsidRPr="00D36CB4" w:rsidRDefault="00014A34" w:rsidP="00014A34">
      <w:pPr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za kwotę ……………………………………………..…………………….…….….…. zł brutto (z podatkiem VAT) </w:t>
      </w:r>
    </w:p>
    <w:p w14:paraId="255B362F" w14:textId="77777777" w:rsidR="00014A34" w:rsidRDefault="00014A34" w:rsidP="00014A34">
      <w:pPr>
        <w:rPr>
          <w:rFonts w:ascii="Arial" w:hAnsi="Arial" w:cs="Arial"/>
        </w:rPr>
      </w:pPr>
      <w:r w:rsidRPr="00D36CB4">
        <w:rPr>
          <w:rFonts w:ascii="Arial" w:hAnsi="Arial" w:cs="Arial"/>
        </w:rPr>
        <w:t>(słownie: …………………………………….………………….………………….) brutto (z podatkiem VAT)</w:t>
      </w:r>
    </w:p>
    <w:p w14:paraId="373A7E45" w14:textId="77777777" w:rsidR="00014A34" w:rsidRDefault="00014A34" w:rsidP="00014A3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5A0AE4B2" w14:textId="77777777" w:rsidR="00014A34" w:rsidRDefault="00014A34" w:rsidP="00014A3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6EF47360" w14:textId="0A552CBB" w:rsidR="00014A34" w:rsidRDefault="00014A34" w:rsidP="00014A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Cena ryczałtowa liczona </w:t>
      </w:r>
      <w:r w:rsidRPr="00E54ACC">
        <w:rPr>
          <w:rFonts w:ascii="Arial" w:hAnsi="Arial" w:cs="Arial"/>
          <w:b/>
        </w:rPr>
        <w:t xml:space="preserve">za </w:t>
      </w:r>
      <w:r w:rsidR="0071189B">
        <w:rPr>
          <w:rFonts w:ascii="Arial" w:hAnsi="Arial" w:cs="Arial"/>
          <w:b/>
        </w:rPr>
        <w:t xml:space="preserve">1 m-c dot. Google </w:t>
      </w:r>
      <w:proofErr w:type="spellStart"/>
      <w:r w:rsidR="0071189B">
        <w:rPr>
          <w:rFonts w:ascii="Arial" w:hAnsi="Arial" w:cs="Arial"/>
          <w:b/>
        </w:rPr>
        <w:t>Ads</w:t>
      </w:r>
      <w:proofErr w:type="spellEnd"/>
      <w:r w:rsidRPr="00E54ACC">
        <w:rPr>
          <w:rFonts w:ascii="Arial" w:hAnsi="Arial" w:cs="Arial"/>
          <w:b/>
        </w:rPr>
        <w:t>:</w:t>
      </w:r>
    </w:p>
    <w:p w14:paraId="32FB2D9A" w14:textId="77777777" w:rsidR="00014A34" w:rsidRPr="00455E8F" w:rsidRDefault="00014A34" w:rsidP="00014A34">
      <w:pPr>
        <w:rPr>
          <w:rFonts w:ascii="Arial" w:hAnsi="Arial" w:cs="Arial"/>
          <w:b/>
        </w:rPr>
      </w:pPr>
    </w:p>
    <w:p w14:paraId="69112D02" w14:textId="77777777" w:rsidR="00014A34" w:rsidRPr="00D36CB4" w:rsidRDefault="00014A34" w:rsidP="00014A34">
      <w:pPr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za kwotę ……………………………………………..…………………….…….….…. zł brutto (z podatkiem VAT) </w:t>
      </w:r>
    </w:p>
    <w:p w14:paraId="52F88B2E" w14:textId="77777777" w:rsidR="00014A34" w:rsidRDefault="00014A34" w:rsidP="00014A34">
      <w:pPr>
        <w:rPr>
          <w:rFonts w:ascii="Arial" w:hAnsi="Arial" w:cs="Arial"/>
        </w:rPr>
      </w:pPr>
      <w:r w:rsidRPr="00D36CB4">
        <w:rPr>
          <w:rFonts w:ascii="Arial" w:hAnsi="Arial" w:cs="Arial"/>
        </w:rPr>
        <w:t>(słownie: …………………………………….………………….………………….) brutto (z podatkiem VAT)</w:t>
      </w:r>
    </w:p>
    <w:p w14:paraId="24003B4E" w14:textId="77777777" w:rsidR="00014A34" w:rsidRDefault="00014A34" w:rsidP="00014A3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37EFDFC6" w14:textId="77777777" w:rsidR="00014A34" w:rsidRDefault="00014A34" w:rsidP="00014A3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  <w:r>
        <w:rPr>
          <w:rFonts w:ascii="Arial" w:hAnsi="Arial" w:cs="Arial"/>
        </w:rPr>
        <w:t>Komentarz (jeżeli wymagany):</w:t>
      </w:r>
    </w:p>
    <w:p w14:paraId="086890DD" w14:textId="77777777" w:rsidR="00014A34" w:rsidRDefault="00014A34" w:rsidP="00014A3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8A3146" w14:textId="77777777" w:rsidR="00014A34" w:rsidRDefault="00014A34" w:rsidP="00014A3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D9A650" w14:textId="77777777" w:rsidR="00014A34" w:rsidRDefault="00014A34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6F0EB33C" w14:textId="77777777" w:rsidR="00014A34" w:rsidRDefault="00014A34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4F5B8394" w14:textId="77777777" w:rsidR="00014A34" w:rsidRDefault="00014A34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43FA232E" w14:textId="77777777" w:rsidR="00014A34" w:rsidRDefault="00014A34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0953C1AA" w14:textId="77777777" w:rsidR="00014A34" w:rsidRDefault="00014A34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31B91ADF" w14:textId="31729543" w:rsidR="004336FF" w:rsidRDefault="00F42826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Ceny</w:t>
      </w:r>
      <w:r w:rsidR="004336FF" w:rsidRPr="005064D9">
        <w:rPr>
          <w:rFonts w:ascii="Arial" w:hAnsi="Arial" w:cs="Arial"/>
        </w:rPr>
        <w:t xml:space="preserve"> powinna być określona przy uwzględnieniu odpowiedniej stawki podatku VAT oraz zawierać wszystkie koszty pośrednie oferenta.</w:t>
      </w:r>
    </w:p>
    <w:p w14:paraId="6EB8DC1A" w14:textId="44E0C223" w:rsidR="004336FF" w:rsidRDefault="004336FF" w:rsidP="005F19A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</w:p>
    <w:p w14:paraId="4A04AE90" w14:textId="77777777" w:rsidR="00EC2F44" w:rsidRPr="005F19A3" w:rsidRDefault="00EC2F44" w:rsidP="005F19A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</w:p>
    <w:p w14:paraId="7982D5AF" w14:textId="0A1BA17A" w:rsidR="007D7D7C" w:rsidRPr="003B3086" w:rsidRDefault="007D7D7C" w:rsidP="000B15B1">
      <w:pPr>
        <w:pStyle w:val="Akapitzlist"/>
        <w:keepNext/>
        <w:numPr>
          <w:ilvl w:val="2"/>
          <w:numId w:val="21"/>
        </w:numPr>
        <w:suppressAutoHyphens w:val="0"/>
        <w:spacing w:after="160"/>
        <w:ind w:left="709" w:hanging="709"/>
        <w:jc w:val="both"/>
        <w:rPr>
          <w:rFonts w:ascii="Arial" w:hAnsi="Arial" w:cs="Arial"/>
          <w:b/>
        </w:rPr>
      </w:pPr>
      <w:r w:rsidRPr="003B3086">
        <w:rPr>
          <w:rFonts w:ascii="Arial" w:hAnsi="Arial" w:cs="Arial"/>
          <w:noProof/>
        </w:rPr>
        <w:lastRenderedPageBreak/>
        <w:t>A</w:t>
      </w:r>
      <w:r w:rsidR="00FB7154" w:rsidRPr="003B3086">
        <w:rPr>
          <w:rFonts w:ascii="Arial" w:hAnsi="Arial" w:cs="Arial"/>
          <w:noProof/>
        </w:rPr>
        <w:t>kceptuję fakt</w:t>
      </w:r>
      <w:r w:rsidR="00493B5D" w:rsidRPr="003B3086">
        <w:rPr>
          <w:rFonts w:ascii="Arial" w:hAnsi="Arial" w:cs="Arial"/>
          <w:noProof/>
        </w:rPr>
        <w:t>, iż otrzyma</w:t>
      </w:r>
      <w:r w:rsidRPr="003B3086">
        <w:rPr>
          <w:rFonts w:ascii="Arial" w:hAnsi="Arial" w:cs="Arial"/>
          <w:noProof/>
        </w:rPr>
        <w:t>m</w:t>
      </w:r>
      <w:r w:rsidR="00493B5D" w:rsidRPr="003B3086">
        <w:rPr>
          <w:rFonts w:ascii="Arial" w:hAnsi="Arial" w:cs="Arial"/>
          <w:noProof/>
        </w:rPr>
        <w:t xml:space="preserve"> wynagrodzenie tylko za usł</w:t>
      </w:r>
      <w:r w:rsidRPr="003B3086">
        <w:rPr>
          <w:rFonts w:ascii="Arial" w:hAnsi="Arial" w:cs="Arial"/>
          <w:noProof/>
        </w:rPr>
        <w:t>ugi, które rzeczywiście wykonam</w:t>
      </w:r>
      <w:r w:rsidR="00FB7154" w:rsidRPr="003B3086">
        <w:rPr>
          <w:rFonts w:ascii="Arial" w:hAnsi="Arial" w:cs="Arial"/>
          <w:noProof/>
        </w:rPr>
        <w:t>.</w:t>
      </w:r>
    </w:p>
    <w:p w14:paraId="6275B62A" w14:textId="55AF9FAE" w:rsidR="00493B5D" w:rsidRPr="003B3086" w:rsidRDefault="00493B5D" w:rsidP="000B15B1">
      <w:pPr>
        <w:pStyle w:val="Akapitzlist"/>
        <w:keepNext/>
        <w:numPr>
          <w:ilvl w:val="2"/>
          <w:numId w:val="21"/>
        </w:numPr>
        <w:suppressAutoHyphens w:val="0"/>
        <w:spacing w:after="160"/>
        <w:ind w:left="709"/>
        <w:jc w:val="both"/>
        <w:rPr>
          <w:rFonts w:ascii="Arial" w:hAnsi="Arial" w:cs="Arial"/>
          <w:b/>
        </w:rPr>
      </w:pPr>
      <w:r w:rsidRPr="003B3086">
        <w:rPr>
          <w:rFonts w:ascii="Arial" w:hAnsi="Arial" w:cs="Arial"/>
        </w:rPr>
        <w:t>Załącznikami do niniejszego formularza ofertowego stanowiącego integralną część oferty są:</w:t>
      </w:r>
    </w:p>
    <w:p w14:paraId="58DA65B6" w14:textId="3784E52C" w:rsidR="00493B5D" w:rsidRDefault="00493B5D" w:rsidP="00A334B5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 w:rsidRPr="00957CAF">
        <w:rPr>
          <w:rFonts w:ascii="Arial" w:hAnsi="Arial" w:cs="Arial"/>
          <w:bCs/>
        </w:rPr>
        <w:t>Aktualny odpis z Krajowego Rejestru Sądowego lub zaświadczenie o wpisie Wykonawcy do ewidencji działalności gospodarczej/wydruk z Centralnej Ewidencji i Informacji o Działalności Gospodarczej, wystawione nie później niż 2 tygodnie przed upływem terminu składania ofert oraz pełnomocnictwo do podpisania oferty, jeżeli uprawnienie do podpisania oferty nie wynika z innych dokumentów złożonych wraz z ofertą (jeśli dotyczy).</w:t>
      </w:r>
    </w:p>
    <w:p w14:paraId="64A1BC5B" w14:textId="77777777" w:rsidR="006176B2" w:rsidRDefault="006176B2" w:rsidP="006176B2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informacja o przetwarzaniu danych osobowych</w:t>
      </w:r>
    </w:p>
    <w:p w14:paraId="2BC3D7BD" w14:textId="77777777" w:rsidR="006176B2" w:rsidRPr="00CA58DB" w:rsidRDefault="006176B2" w:rsidP="006176B2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 w:rsidRPr="00CA58DB">
        <w:rPr>
          <w:rFonts w:ascii="Arial" w:hAnsi="Arial" w:cs="Arial"/>
        </w:rPr>
        <w:t>oświadczenie o braku powiązań kapitałowych i osobowych</w:t>
      </w:r>
    </w:p>
    <w:p w14:paraId="378BCCCF" w14:textId="5F43B322" w:rsidR="007D7D7C" w:rsidRPr="00232194" w:rsidRDefault="006176B2" w:rsidP="00232194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 w:rsidRPr="00CA58DB">
        <w:rPr>
          <w:rFonts w:ascii="Arial" w:hAnsi="Arial" w:cs="Arial"/>
        </w:rPr>
        <w:t>oświadczenie o spełnieniu</w:t>
      </w:r>
      <w:r w:rsidR="00232194">
        <w:rPr>
          <w:rFonts w:ascii="Arial" w:hAnsi="Arial" w:cs="Arial"/>
        </w:rPr>
        <w:t xml:space="preserve"> warunków udziału w postępowaniu</w:t>
      </w:r>
    </w:p>
    <w:p w14:paraId="61C9ADCF" w14:textId="045C0EFF" w:rsidR="00F96CAD" w:rsidRPr="00957CAF" w:rsidRDefault="00F96CAD" w:rsidP="00CC4A25">
      <w:pPr>
        <w:suppressAutoHyphens w:val="0"/>
        <w:ind w:left="360"/>
        <w:jc w:val="both"/>
        <w:rPr>
          <w:rFonts w:ascii="Arial" w:hAnsi="Arial" w:cs="Arial"/>
          <w:bCs/>
        </w:rPr>
      </w:pPr>
    </w:p>
    <w:p w14:paraId="2AABF582" w14:textId="18B89D92" w:rsidR="007D7D7C" w:rsidRDefault="00D36CB4" w:rsidP="00A334B5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…………………………………………</w:t>
      </w:r>
      <w:r w:rsidR="00DA6EE4" w:rsidRPr="00D36CB4">
        <w:rPr>
          <w:rFonts w:ascii="Arial" w:hAnsi="Arial" w:cs="Arial"/>
          <w:bCs/>
        </w:rPr>
        <w:t xml:space="preserve"> </w:t>
      </w:r>
    </w:p>
    <w:p w14:paraId="3E25A2B1" w14:textId="77777777" w:rsidR="00D411AD" w:rsidRDefault="00D411AD" w:rsidP="00A334B5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………………………………………… </w:t>
      </w:r>
    </w:p>
    <w:p w14:paraId="7D819665" w14:textId="77777777" w:rsidR="00D411AD" w:rsidRDefault="00D411AD" w:rsidP="00D411AD">
      <w:pPr>
        <w:suppressAutoHyphens w:val="0"/>
        <w:ind w:left="720"/>
        <w:jc w:val="both"/>
        <w:rPr>
          <w:rFonts w:ascii="Arial" w:hAnsi="Arial" w:cs="Arial"/>
          <w:bCs/>
        </w:rPr>
      </w:pPr>
    </w:p>
    <w:p w14:paraId="6045A269" w14:textId="533B165E" w:rsidR="005F19A3" w:rsidRPr="00D36CB4" w:rsidRDefault="005F19A3" w:rsidP="005F19A3">
      <w:pPr>
        <w:suppressAutoHyphens w:val="0"/>
        <w:jc w:val="both"/>
        <w:rPr>
          <w:rFonts w:ascii="Arial" w:hAnsi="Arial" w:cs="Arial"/>
          <w:bCs/>
        </w:rPr>
      </w:pPr>
    </w:p>
    <w:p w14:paraId="146B9DC5" w14:textId="77777777" w:rsidR="00493B5D" w:rsidRPr="00D36CB4" w:rsidRDefault="00493B5D" w:rsidP="00C7567B">
      <w:pPr>
        <w:suppressAutoHyphens w:val="0"/>
        <w:rPr>
          <w:rFonts w:ascii="Arial" w:hAnsi="Arial" w:cs="Arial"/>
        </w:rPr>
      </w:pPr>
    </w:p>
    <w:p w14:paraId="03BADDD2" w14:textId="77777777" w:rsidR="00493B5D" w:rsidRPr="00D36CB4" w:rsidRDefault="00493B5D" w:rsidP="00C7567B">
      <w:pPr>
        <w:suppressAutoHyphens w:val="0"/>
        <w:ind w:left="1440"/>
        <w:rPr>
          <w:rFonts w:ascii="Arial" w:hAnsi="Arial" w:cs="Arial"/>
        </w:rPr>
      </w:pPr>
    </w:p>
    <w:p w14:paraId="00158860" w14:textId="51BB0CCA" w:rsidR="000F6505" w:rsidRDefault="000F6505" w:rsidP="005F19A3">
      <w:pPr>
        <w:suppressAutoHyphens w:val="0"/>
        <w:jc w:val="both"/>
        <w:rPr>
          <w:rFonts w:ascii="Arial" w:hAnsi="Arial" w:cs="Arial"/>
          <w:highlight w:val="yellow"/>
        </w:rPr>
      </w:pPr>
    </w:p>
    <w:p w14:paraId="24FCDA53" w14:textId="43E9EA0B" w:rsidR="000F6505" w:rsidRDefault="000F6505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7FC49084" w14:textId="77777777" w:rsidR="000F6505" w:rsidRDefault="000F6505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7DF9ADFC" w14:textId="4B3A0F95" w:rsidR="00FB7154" w:rsidRPr="00D36CB4" w:rsidRDefault="00FB7154" w:rsidP="00FB715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</w:t>
      </w:r>
      <w:r>
        <w:rPr>
          <w:rFonts w:ascii="Arial" w:hAnsi="Arial" w:cs="Arial"/>
        </w:rPr>
        <w:t>…..</w:t>
      </w:r>
      <w:r w:rsidRPr="00D36CB4">
        <w:rPr>
          <w:rFonts w:ascii="Arial" w:hAnsi="Arial" w:cs="Arial"/>
        </w:rPr>
        <w:t>…</w:t>
      </w:r>
      <w:r>
        <w:rPr>
          <w:rFonts w:ascii="Arial" w:hAnsi="Arial" w:cs="Arial"/>
        </w:rPr>
        <w:t>.r.</w:t>
      </w:r>
    </w:p>
    <w:p w14:paraId="6E949F98" w14:textId="77777777" w:rsidR="00FB7154" w:rsidRPr="000F6505" w:rsidRDefault="00FB7154" w:rsidP="00FB7154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60558BF8" w14:textId="751D3EA8" w:rsidR="000F6505" w:rsidRPr="00FB7154" w:rsidRDefault="00FB7154" w:rsidP="00FB7154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ab/>
      </w:r>
    </w:p>
    <w:p w14:paraId="4CE7967D" w14:textId="77777777" w:rsidR="000F6505" w:rsidRPr="00FB7154" w:rsidRDefault="000F6505" w:rsidP="000F6505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6B851ABD" w14:textId="77777777" w:rsidR="000F6505" w:rsidRPr="00FB7154" w:rsidRDefault="000F6505" w:rsidP="000F6505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FB7154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6C5FC2FD" w14:textId="77777777" w:rsidR="000F6505" w:rsidRPr="00FB7154" w:rsidRDefault="000F6505" w:rsidP="000F6505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FB7154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25B731EE" w14:textId="77777777" w:rsidR="000F6505" w:rsidRPr="00D36CB4" w:rsidRDefault="000F6505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765EC923" w14:textId="72C12850" w:rsidR="00C044FB" w:rsidRDefault="00C044FB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1BCD9F99" w14:textId="77777777" w:rsidR="006C3354" w:rsidRPr="00D36CB4" w:rsidRDefault="006C3354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773478F9" w14:textId="423D9DEA" w:rsidR="00C044FB" w:rsidRDefault="00C044FB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3F0F1A7E" w14:textId="1328EF2F" w:rsidR="00A31BAE" w:rsidRDefault="00A31BAE">
      <w:pPr>
        <w:suppressAutoHyphens w:val="0"/>
        <w:rPr>
          <w:rFonts w:ascii="Arial" w:hAnsi="Arial" w:cs="Arial"/>
          <w:b/>
        </w:rPr>
      </w:pPr>
    </w:p>
    <w:p w14:paraId="78DC3F4A" w14:textId="77777777" w:rsidR="00BE7A46" w:rsidRDefault="00BE7A46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78A7AD3" w14:textId="7CB9A42D" w:rsidR="00C044FB" w:rsidRPr="000F6505" w:rsidRDefault="000F6505" w:rsidP="008C57F0">
      <w:pPr>
        <w:suppressAutoHyphens w:val="0"/>
        <w:ind w:left="2148" w:firstLine="684"/>
        <w:rPr>
          <w:rFonts w:ascii="Arial" w:hAnsi="Arial" w:cs="Arial"/>
          <w:b/>
        </w:rPr>
      </w:pPr>
      <w:r w:rsidRPr="000F6505">
        <w:rPr>
          <w:rFonts w:ascii="Arial" w:hAnsi="Arial" w:cs="Arial"/>
          <w:b/>
        </w:rPr>
        <w:lastRenderedPageBreak/>
        <w:t>PRZETWARZANIE DANYCH OSOBOWYCH</w:t>
      </w:r>
    </w:p>
    <w:p w14:paraId="44F9CB7B" w14:textId="77777777" w:rsidR="00C044FB" w:rsidRPr="00D36CB4" w:rsidRDefault="00C044FB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1B2B5235" w14:textId="0C23C582" w:rsidR="00805DF8" w:rsidRPr="00D36CB4" w:rsidRDefault="00805DF8" w:rsidP="000B15B1">
      <w:pPr>
        <w:pStyle w:val="Akapitzlist"/>
        <w:numPr>
          <w:ilvl w:val="0"/>
          <w:numId w:val="14"/>
        </w:numPr>
        <w:suppressAutoHyphens w:val="0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 xml:space="preserve">Dane osobowe </w:t>
      </w:r>
    </w:p>
    <w:p w14:paraId="2D61812A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</w:r>
    </w:p>
    <w:p w14:paraId="10A50373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582086E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osobowe Administrator uzyskał od podmiotu, który Pani/Pan reprezentuje lub od Pani/Pana bezpośrednio.  </w:t>
      </w:r>
    </w:p>
    <w:p w14:paraId="088A198A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50271BD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Pani/Pana dane osobowe będą przetwarzane w celu:</w:t>
      </w:r>
    </w:p>
    <w:p w14:paraId="39D238C0" w14:textId="77777777" w:rsidR="009041C9" w:rsidRPr="00D36CB4" w:rsidRDefault="009041C9" w:rsidP="00A334B5">
      <w:pPr>
        <w:pStyle w:val="Akapitzlist"/>
        <w:numPr>
          <w:ilvl w:val="0"/>
          <w:numId w:val="13"/>
        </w:numPr>
        <w:suppressAutoHyphens w:val="0"/>
        <w:ind w:left="623" w:hanging="284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przeprowadzenie procedury Zapytania Ofertowego/Ogłoszenia o udzielenie Zamówienia, z Pani/Pana udziałem lub podmiotu który Pani/Pan reprezentuje - art. 6 ust. 1 lit. b) RODO lub art. 6 ust. 1 lit. f) RODO; </w:t>
      </w:r>
    </w:p>
    <w:p w14:paraId="50D7F677" w14:textId="77777777" w:rsidR="009041C9" w:rsidRPr="00D36CB4" w:rsidRDefault="009041C9" w:rsidP="00A334B5">
      <w:pPr>
        <w:pStyle w:val="Akapitzlist"/>
        <w:numPr>
          <w:ilvl w:val="0"/>
          <w:numId w:val="13"/>
        </w:numPr>
        <w:suppressAutoHyphens w:val="0"/>
        <w:ind w:left="623" w:hanging="284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ewentualnego ustalenia lub dochodzenia roszczeń lub obrony przed roszczeniami- art. 6 ust. 1 lit. f) RODO; </w:t>
      </w:r>
    </w:p>
    <w:p w14:paraId="08170F79" w14:textId="77777777" w:rsidR="009041C9" w:rsidRPr="00D36CB4" w:rsidRDefault="009041C9" w:rsidP="00A334B5">
      <w:pPr>
        <w:pStyle w:val="Akapitzlist"/>
        <w:numPr>
          <w:ilvl w:val="0"/>
          <w:numId w:val="13"/>
        </w:numPr>
        <w:suppressAutoHyphens w:val="0"/>
        <w:ind w:left="623" w:hanging="284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wykonania obowiązków prawnych Caritas Polska (sprawy podatkowe, rachunkowe, ubezpieczeń społecznych)- art. 6 ust. 1 lit c) RODO. </w:t>
      </w:r>
    </w:p>
    <w:p w14:paraId="77B93912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17CF5683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Będziemy przetwarzać następujące rodzaje danych: imię, nazwisko, służbowy adres e-mail, służbowy numer telefonu, miejsce pracy, stanowisko/ pełniona funkcja. </w:t>
      </w:r>
    </w:p>
    <w:p w14:paraId="08369385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</w:r>
    </w:p>
    <w:p w14:paraId="30C60413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7970D91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będą przetwarzane do czasu  zakończenia Procedury lub do czasu wykonania Umowy, upływu okresów określonych w przepisach prawa powszechnie obowiązującego  lub  do przedawnienia ewentualnych roszczeń wynikających z umowy. </w:t>
      </w:r>
    </w:p>
    <w:p w14:paraId="38F04426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747342CA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</w:r>
    </w:p>
    <w:p w14:paraId="04D6292F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Przysługuje Pani/Panu prawo do wniesienia sprzeciwu jeżeli jedyną podstawą przetwarzania danych będzie  prawnie uzasadniony interes Administratora.</w:t>
      </w:r>
    </w:p>
    <w:p w14:paraId="26F6B5D6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Ma Pani/Pan prawo wniesienia skargi do Prezesa Urzędu Ochrony Danych Osobowych, jeśli Pani/Pana zdaniem dane były przetwarzane niezgodnie z prawem.  </w:t>
      </w:r>
    </w:p>
    <w:p w14:paraId="61AA8A56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76FC1CF" w14:textId="12EB22DD" w:rsidR="00805DF8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Caritas Polska informuje że nie będzie profilować Pani/Pana danych osobowych i nie będzie podejmować decyzji w oparciu o wyłącznie zautomatyzowane przetwarzanie danych (bez udziału człowieka).  Podanie danych jest dobrowolne  lecz ich niepodanie uniemożliwi zawarcie i wykonanie umowy. </w:t>
      </w:r>
    </w:p>
    <w:p w14:paraId="18D0ED87" w14:textId="477FF0C8" w:rsidR="00FB7154" w:rsidRDefault="00FB7154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1DBA0E64" w14:textId="77777777" w:rsidR="000F6505" w:rsidRDefault="000F6505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C932048" w14:textId="0BDCBB36" w:rsidR="00FB7154" w:rsidRPr="00D36CB4" w:rsidRDefault="00FB7154" w:rsidP="00FB7154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…………………..………</w:t>
      </w:r>
      <w:r w:rsidRPr="00D36CB4">
        <w:rPr>
          <w:rFonts w:ascii="Arial" w:hAnsi="Arial" w:cs="Arial"/>
        </w:rPr>
        <w:t>dnia …………</w:t>
      </w:r>
      <w:r>
        <w:rPr>
          <w:rFonts w:ascii="Arial" w:hAnsi="Arial" w:cs="Arial"/>
        </w:rPr>
        <w:t>..</w:t>
      </w:r>
      <w:r w:rsidRPr="00D36CB4">
        <w:rPr>
          <w:rFonts w:ascii="Arial" w:hAnsi="Arial" w:cs="Arial"/>
        </w:rPr>
        <w:t>……</w:t>
      </w:r>
      <w:r>
        <w:rPr>
          <w:rFonts w:ascii="Arial" w:hAnsi="Arial" w:cs="Arial"/>
        </w:rPr>
        <w:t>.r.</w:t>
      </w:r>
    </w:p>
    <w:p w14:paraId="6543E9EF" w14:textId="3F20EEAD" w:rsidR="00FB7154" w:rsidRPr="009D469A" w:rsidRDefault="00FB7154" w:rsidP="00FB7154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23DB0DA4" w14:textId="77777777" w:rsidR="000F6505" w:rsidRPr="000F6505" w:rsidRDefault="000F6505" w:rsidP="000F6505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0796874A" w14:textId="77777777" w:rsidR="00FB7154" w:rsidRDefault="000F6505" w:rsidP="00FB7154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2B6E038C" w14:textId="77777777" w:rsidR="00A31BAE" w:rsidRDefault="00A31BAE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4B87224" w14:textId="16FF81CD" w:rsidR="00E04CA5" w:rsidRPr="00FB7154" w:rsidRDefault="00E04CA5" w:rsidP="008C57F0">
      <w:pPr>
        <w:rPr>
          <w:rFonts w:ascii="Arial" w:hAnsi="Arial" w:cs="Arial"/>
          <w:iCs/>
          <w:sz w:val="16"/>
          <w:szCs w:val="16"/>
          <w:lang w:eastAsia="pl-PL"/>
        </w:rPr>
      </w:pPr>
      <w:r w:rsidRPr="00D36CB4">
        <w:rPr>
          <w:rFonts w:ascii="Arial" w:hAnsi="Arial" w:cs="Arial"/>
          <w:b/>
        </w:rPr>
        <w:lastRenderedPageBreak/>
        <w:t xml:space="preserve">Załącznik 2 do Zapytania ofertowego </w:t>
      </w:r>
      <w:r w:rsidR="00D46E86">
        <w:rPr>
          <w:rFonts w:ascii="Arial" w:hAnsi="Arial" w:cs="Arial"/>
          <w:b/>
        </w:rPr>
        <w:t>Z5/2026 z dnia 02.</w:t>
      </w:r>
      <w:r w:rsidR="00F947CB">
        <w:rPr>
          <w:rFonts w:ascii="Arial" w:hAnsi="Arial" w:cs="Arial"/>
          <w:b/>
        </w:rPr>
        <w:t>0</w:t>
      </w:r>
      <w:r w:rsidR="00D46E86">
        <w:rPr>
          <w:rFonts w:ascii="Arial" w:hAnsi="Arial" w:cs="Arial"/>
          <w:b/>
        </w:rPr>
        <w:t>6</w:t>
      </w:r>
      <w:r w:rsidR="00F947CB">
        <w:rPr>
          <w:rFonts w:ascii="Arial" w:hAnsi="Arial" w:cs="Arial"/>
          <w:b/>
        </w:rPr>
        <w:t xml:space="preserve">.2026 </w:t>
      </w:r>
      <w:r w:rsidR="00F947CB" w:rsidRPr="00D36CB4">
        <w:rPr>
          <w:rFonts w:ascii="Arial" w:hAnsi="Arial" w:cs="Arial"/>
          <w:b/>
        </w:rPr>
        <w:t>r</w:t>
      </w:r>
      <w:r w:rsidR="00487668">
        <w:rPr>
          <w:rFonts w:ascii="Arial" w:hAnsi="Arial" w:cs="Arial"/>
          <w:b/>
        </w:rPr>
        <w:t xml:space="preserve">. - </w:t>
      </w:r>
      <w:r w:rsidRPr="00D36CB4">
        <w:rPr>
          <w:rFonts w:ascii="Arial" w:hAnsi="Arial" w:cs="Arial"/>
          <w:b/>
        </w:rPr>
        <w:t>Oświadczenie o braku powiązań kapitałowych i osobowych</w:t>
      </w:r>
    </w:p>
    <w:p w14:paraId="5515C962" w14:textId="4E562578" w:rsidR="00F170E6" w:rsidRPr="00D36CB4" w:rsidRDefault="00F170E6" w:rsidP="00C7567B">
      <w:pPr>
        <w:tabs>
          <w:tab w:val="left" w:pos="7230"/>
        </w:tabs>
        <w:rPr>
          <w:rFonts w:ascii="Arial" w:hAnsi="Arial" w:cs="Arial"/>
        </w:rPr>
      </w:pPr>
    </w:p>
    <w:p w14:paraId="3A3CC77A" w14:textId="3B1CB3D9" w:rsidR="00E04CA5" w:rsidRPr="00D36CB4" w:rsidRDefault="00E04CA5" w:rsidP="00957CAF">
      <w:pPr>
        <w:rPr>
          <w:rFonts w:ascii="Arial" w:hAnsi="Arial" w:cs="Arial"/>
          <w:lang w:eastAsia="pl-PL"/>
        </w:rPr>
      </w:pPr>
    </w:p>
    <w:p w14:paraId="3C0732E6" w14:textId="29B4F324" w:rsidR="00A52812" w:rsidRDefault="00A52812" w:rsidP="00C7567B">
      <w:pPr>
        <w:suppressAutoHyphens w:val="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1DE07F1A" w14:textId="77748382" w:rsidR="00D01F15" w:rsidRPr="002E19D7" w:rsidRDefault="00D01F15" w:rsidP="00C7567B">
      <w:pPr>
        <w:suppressAutoHyphens w:val="0"/>
        <w:jc w:val="center"/>
        <w:rPr>
          <w:rFonts w:ascii="Arial" w:hAnsi="Arial" w:cs="Arial"/>
          <w:b/>
          <w:u w:val="single"/>
        </w:rPr>
      </w:pPr>
    </w:p>
    <w:p w14:paraId="7B3863B7" w14:textId="77777777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0C4A3CBD" w14:textId="77777777" w:rsidR="00F170E6" w:rsidRPr="00D36CB4" w:rsidRDefault="00F170E6" w:rsidP="00C7567B">
      <w:pPr>
        <w:rPr>
          <w:rFonts w:ascii="Arial" w:hAnsi="Arial" w:cs="Arial"/>
          <w:lang w:eastAsia="pl-PL"/>
        </w:rPr>
      </w:pPr>
    </w:p>
    <w:p w14:paraId="1708E8EB" w14:textId="77777777" w:rsidR="00F170E6" w:rsidRPr="00D36CB4" w:rsidRDefault="00F170E6" w:rsidP="00C7567B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497D2A65" w14:textId="77777777" w:rsidR="00E04CA5" w:rsidRPr="00D36CB4" w:rsidRDefault="00E04CA5" w:rsidP="00C7567B">
      <w:pPr>
        <w:jc w:val="both"/>
        <w:rPr>
          <w:rFonts w:ascii="Arial" w:hAnsi="Arial" w:cs="Arial"/>
          <w:lang w:eastAsia="pl-PL"/>
        </w:rPr>
      </w:pPr>
    </w:p>
    <w:p w14:paraId="2E910B52" w14:textId="77777777" w:rsidR="00E04CA5" w:rsidRPr="00D36CB4" w:rsidRDefault="00E04CA5" w:rsidP="00C7567B">
      <w:pPr>
        <w:jc w:val="both"/>
        <w:rPr>
          <w:rFonts w:ascii="Arial" w:hAnsi="Arial" w:cs="Arial"/>
          <w:lang w:eastAsia="pl-PL"/>
        </w:rPr>
      </w:pPr>
    </w:p>
    <w:p w14:paraId="7AC7DDE2" w14:textId="77777777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</w:t>
      </w:r>
    </w:p>
    <w:p w14:paraId="257FE8B5" w14:textId="77777777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oświadczam, że jako Wykonawca </w:t>
      </w:r>
      <w:r w:rsidRPr="00F12DBB">
        <w:rPr>
          <w:rFonts w:ascii="Arial" w:hAnsi="Arial" w:cs="Arial"/>
          <w:sz w:val="24"/>
          <w:szCs w:val="24"/>
          <w:lang w:eastAsia="pl-PL"/>
        </w:rPr>
        <w:t>jestem/nie jestem</w:t>
      </w:r>
      <w:r w:rsidRPr="00D36CB4">
        <w:rPr>
          <w:rFonts w:ascii="Arial" w:hAnsi="Arial" w:cs="Arial"/>
          <w:lang w:eastAsia="pl-PL"/>
        </w:rPr>
        <w:t xml:space="preserve"> (</w:t>
      </w:r>
      <w:r w:rsidRPr="0001236F">
        <w:rPr>
          <w:rFonts w:ascii="Arial" w:hAnsi="Arial" w:cs="Arial"/>
          <w:b/>
          <w:lang w:eastAsia="pl-PL"/>
        </w:rPr>
        <w:t>niepotrzebne skreślić</w:t>
      </w:r>
      <w:r w:rsidRPr="00D36CB4">
        <w:rPr>
          <w:rFonts w:ascii="Arial" w:hAnsi="Arial" w:cs="Arial"/>
          <w:lang w:eastAsia="pl-PL"/>
        </w:rPr>
        <w:t xml:space="preserve">) powiązany osobowo lub kapitałowo z Zamawiającym. </w:t>
      </w:r>
    </w:p>
    <w:p w14:paraId="5EEAC66F" w14:textId="77777777" w:rsidR="00D36CB4" w:rsidRPr="00D36CB4" w:rsidRDefault="00D36CB4" w:rsidP="00C7567B">
      <w:pPr>
        <w:jc w:val="both"/>
        <w:rPr>
          <w:rFonts w:ascii="Arial" w:hAnsi="Arial" w:cs="Arial"/>
          <w:lang w:eastAsia="pl-PL"/>
        </w:rPr>
      </w:pPr>
    </w:p>
    <w:p w14:paraId="18EF645E" w14:textId="3EE128E6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81138FF" w14:textId="6B0F4DE1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a)</w:t>
      </w:r>
      <w:r w:rsidR="00D806F7">
        <w:rPr>
          <w:rFonts w:ascii="Arial" w:hAnsi="Arial" w:cs="Arial"/>
          <w:lang w:eastAsia="pl-PL"/>
        </w:rPr>
        <w:t xml:space="preserve"> </w:t>
      </w:r>
      <w:r w:rsidRPr="00D36CB4">
        <w:rPr>
          <w:rFonts w:ascii="Arial" w:hAnsi="Arial" w:cs="Arial"/>
          <w:lang w:eastAsia="pl-PL"/>
        </w:rPr>
        <w:t xml:space="preserve">uczestniczeniu w spółce jako wspólnik spółki cywilnej lub spółki osobowej; </w:t>
      </w:r>
    </w:p>
    <w:p w14:paraId="56338E9F" w14:textId="452BA5ED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b)</w:t>
      </w:r>
      <w:r w:rsidR="00D806F7">
        <w:rPr>
          <w:rFonts w:ascii="Arial" w:hAnsi="Arial" w:cs="Arial"/>
          <w:lang w:eastAsia="pl-PL"/>
        </w:rPr>
        <w:t xml:space="preserve"> </w:t>
      </w:r>
      <w:r w:rsidRPr="00D36CB4">
        <w:rPr>
          <w:rFonts w:ascii="Arial" w:hAnsi="Arial" w:cs="Arial"/>
          <w:lang w:eastAsia="pl-PL"/>
        </w:rPr>
        <w:t xml:space="preserve">posiadaniu co najmniej 10% udziałów lub akcji; </w:t>
      </w:r>
    </w:p>
    <w:p w14:paraId="4204D751" w14:textId="3689523C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c)</w:t>
      </w:r>
      <w:r w:rsidR="00D806F7">
        <w:rPr>
          <w:rFonts w:ascii="Arial" w:hAnsi="Arial" w:cs="Arial"/>
          <w:lang w:eastAsia="pl-PL"/>
        </w:rPr>
        <w:t xml:space="preserve"> </w:t>
      </w:r>
      <w:r w:rsidRPr="00D36CB4">
        <w:rPr>
          <w:rFonts w:ascii="Arial" w:hAnsi="Arial" w:cs="Arial"/>
          <w:lang w:eastAsia="pl-PL"/>
        </w:rPr>
        <w:t xml:space="preserve">pełnieniu funkcji członka organu nadzorczego lub zarządzającego, prokurenta, pełnomocnika; </w:t>
      </w:r>
    </w:p>
    <w:p w14:paraId="4BDC3312" w14:textId="5E857C77" w:rsidR="00F170E6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59A0201D" w14:textId="77777777" w:rsidR="00F170E6" w:rsidRPr="00D36CB4" w:rsidRDefault="00F170E6" w:rsidP="00C7567B">
      <w:pPr>
        <w:rPr>
          <w:rFonts w:ascii="Arial" w:hAnsi="Arial" w:cs="Arial"/>
          <w:lang w:eastAsia="pl-PL"/>
        </w:rPr>
      </w:pPr>
    </w:p>
    <w:p w14:paraId="6EFCEBEC" w14:textId="1956FC60" w:rsidR="00F170E6" w:rsidRPr="00D36CB4" w:rsidRDefault="00F170E6" w:rsidP="00C7567B">
      <w:pPr>
        <w:rPr>
          <w:rFonts w:ascii="Arial" w:hAnsi="Arial" w:cs="Arial"/>
          <w:lang w:eastAsia="pl-PL"/>
        </w:rPr>
      </w:pPr>
    </w:p>
    <w:p w14:paraId="391CA5B9" w14:textId="267FFC04" w:rsidR="00E04CA5" w:rsidRPr="00D36CB4" w:rsidRDefault="00E04CA5" w:rsidP="00C7567B">
      <w:pPr>
        <w:rPr>
          <w:rFonts w:ascii="Arial" w:hAnsi="Arial" w:cs="Arial"/>
          <w:lang w:eastAsia="pl-PL"/>
        </w:rPr>
      </w:pPr>
    </w:p>
    <w:p w14:paraId="16F3F508" w14:textId="77777777" w:rsidR="00E04CA5" w:rsidRPr="00D36CB4" w:rsidRDefault="00E04CA5" w:rsidP="00C7567B">
      <w:pPr>
        <w:rPr>
          <w:rFonts w:ascii="Arial" w:hAnsi="Arial" w:cs="Arial"/>
          <w:lang w:eastAsia="pl-PL"/>
        </w:rPr>
      </w:pPr>
    </w:p>
    <w:p w14:paraId="1390EB44" w14:textId="4B1948EE" w:rsidR="00FB7154" w:rsidRPr="00D36CB4" w:rsidRDefault="00F170E6" w:rsidP="00FB7154">
      <w:pPr>
        <w:rPr>
          <w:rFonts w:ascii="Arial" w:hAnsi="Arial" w:cs="Aria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  <w:r w:rsidR="00FB7154">
        <w:rPr>
          <w:rFonts w:ascii="Arial" w:hAnsi="Arial" w:cs="Arial"/>
        </w:rPr>
        <w:t>…………………………</w:t>
      </w:r>
      <w:r w:rsidR="00FB7154" w:rsidRPr="00D36CB4">
        <w:rPr>
          <w:rFonts w:ascii="Arial" w:hAnsi="Arial" w:cs="Arial"/>
        </w:rPr>
        <w:t>dnia ………………</w:t>
      </w:r>
      <w:r w:rsidR="00FB7154">
        <w:rPr>
          <w:rFonts w:ascii="Arial" w:hAnsi="Arial" w:cs="Arial"/>
        </w:rPr>
        <w:t>.r.</w:t>
      </w:r>
    </w:p>
    <w:p w14:paraId="5B11A70A" w14:textId="399E4CC5" w:rsidR="00F170E6" w:rsidRPr="000F6505" w:rsidRDefault="00FB7154" w:rsidP="00FB7154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4F420C90" w14:textId="77777777" w:rsidR="00F170E6" w:rsidRPr="000F6505" w:rsidRDefault="00F170E6" w:rsidP="00C7567B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33E8D9AA" w14:textId="77777777" w:rsidR="00F170E6" w:rsidRPr="000F6505" w:rsidRDefault="00F170E6" w:rsidP="00C7567B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06F31113" w14:textId="77777777" w:rsidR="00F170E6" w:rsidRPr="000F6505" w:rsidRDefault="00F170E6" w:rsidP="00C7567B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9E859D7" w14:textId="60BAC575" w:rsidR="00F170E6" w:rsidRPr="00D36CB4" w:rsidRDefault="00F170E6" w:rsidP="00C7567B">
      <w:pPr>
        <w:tabs>
          <w:tab w:val="left" w:pos="7230"/>
        </w:tabs>
        <w:rPr>
          <w:rFonts w:ascii="Arial" w:hAnsi="Arial" w:cs="Arial"/>
        </w:rPr>
      </w:pPr>
    </w:p>
    <w:p w14:paraId="7835FD75" w14:textId="2BB2E7D3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0974576E" w14:textId="2B14520E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459CA0FA" w14:textId="5EF38664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3F779540" w14:textId="72CE8210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776096DF" w14:textId="6B27F759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77490000" w14:textId="1FDA0B22" w:rsidR="00A52812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0AE9CD61" w14:textId="7C6819EF" w:rsidR="000F6505" w:rsidRDefault="000F6505" w:rsidP="00C7567B">
      <w:pPr>
        <w:tabs>
          <w:tab w:val="left" w:pos="7230"/>
        </w:tabs>
        <w:rPr>
          <w:rFonts w:ascii="Arial" w:hAnsi="Arial" w:cs="Arial"/>
        </w:rPr>
      </w:pPr>
    </w:p>
    <w:p w14:paraId="40B7E188" w14:textId="77777777" w:rsidR="000F6505" w:rsidRPr="00D36CB4" w:rsidRDefault="000F6505" w:rsidP="00C7567B">
      <w:pPr>
        <w:tabs>
          <w:tab w:val="left" w:pos="7230"/>
        </w:tabs>
        <w:rPr>
          <w:rFonts w:ascii="Arial" w:hAnsi="Arial" w:cs="Arial"/>
        </w:rPr>
      </w:pPr>
    </w:p>
    <w:p w14:paraId="64E1DDDD" w14:textId="4A22CBF0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33F69B6B" w14:textId="248F4BDD" w:rsidR="00A52812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285E169B" w14:textId="77777777" w:rsidR="00D01F15" w:rsidRPr="00D36CB4" w:rsidRDefault="00D01F15" w:rsidP="00C7567B">
      <w:pPr>
        <w:tabs>
          <w:tab w:val="left" w:pos="7230"/>
        </w:tabs>
        <w:rPr>
          <w:rFonts w:ascii="Arial" w:hAnsi="Arial" w:cs="Arial"/>
        </w:rPr>
      </w:pPr>
    </w:p>
    <w:p w14:paraId="4B861E8C" w14:textId="676C97FE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4C0FDAC4" w14:textId="5E8E5B52" w:rsidR="00A52812" w:rsidRPr="00D36CB4" w:rsidRDefault="00A52812" w:rsidP="00730343">
      <w:pPr>
        <w:tabs>
          <w:tab w:val="left" w:pos="7230"/>
        </w:tabs>
        <w:jc w:val="center"/>
        <w:rPr>
          <w:rFonts w:ascii="Arial" w:hAnsi="Arial" w:cs="Arial"/>
        </w:rPr>
      </w:pPr>
    </w:p>
    <w:p w14:paraId="18B3E8B2" w14:textId="77777777" w:rsidR="00D535F5" w:rsidRDefault="00D535F5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CFCB2E7" w14:textId="748BB3F7" w:rsidR="00A52812" w:rsidRPr="00D36CB4" w:rsidRDefault="00D36CB4" w:rsidP="00FB7154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lastRenderedPageBreak/>
        <w:t>Załącznik 3</w:t>
      </w:r>
      <w:r w:rsidR="00730343">
        <w:rPr>
          <w:rFonts w:ascii="Arial" w:hAnsi="Arial" w:cs="Arial"/>
          <w:b/>
        </w:rPr>
        <w:t xml:space="preserve"> do Zapytania ofertowego</w:t>
      </w:r>
      <w:r w:rsidR="00051429">
        <w:rPr>
          <w:rFonts w:ascii="Arial" w:hAnsi="Arial" w:cs="Arial"/>
          <w:b/>
        </w:rPr>
        <w:t xml:space="preserve"> </w:t>
      </w:r>
      <w:r w:rsidR="002E19D7">
        <w:rPr>
          <w:rFonts w:ascii="Arial" w:hAnsi="Arial" w:cs="Arial"/>
          <w:b/>
        </w:rPr>
        <w:t xml:space="preserve">Nr </w:t>
      </w:r>
      <w:r w:rsidR="00D919F6">
        <w:rPr>
          <w:rFonts w:ascii="Arial" w:hAnsi="Arial" w:cs="Arial"/>
          <w:b/>
        </w:rPr>
        <w:t>Z5/2026 z dnia 02.</w:t>
      </w:r>
      <w:r w:rsidR="003E0D9B">
        <w:rPr>
          <w:rFonts w:ascii="Arial" w:hAnsi="Arial" w:cs="Arial"/>
          <w:b/>
        </w:rPr>
        <w:t>0</w:t>
      </w:r>
      <w:r w:rsidR="00D919F6">
        <w:rPr>
          <w:rFonts w:ascii="Arial" w:hAnsi="Arial" w:cs="Arial"/>
          <w:b/>
        </w:rPr>
        <w:t>6</w:t>
      </w:r>
      <w:r w:rsidR="003E0D9B">
        <w:rPr>
          <w:rFonts w:ascii="Arial" w:hAnsi="Arial" w:cs="Arial"/>
          <w:b/>
        </w:rPr>
        <w:t xml:space="preserve">.2026 </w:t>
      </w:r>
      <w:r w:rsidR="003E0D9B" w:rsidRPr="00D36CB4">
        <w:rPr>
          <w:rFonts w:ascii="Arial" w:hAnsi="Arial" w:cs="Arial"/>
          <w:b/>
        </w:rPr>
        <w:t>r</w:t>
      </w:r>
      <w:r w:rsidR="00431277">
        <w:rPr>
          <w:rFonts w:ascii="Arial" w:hAnsi="Arial" w:cs="Arial"/>
          <w:b/>
        </w:rPr>
        <w:t>.</w:t>
      </w:r>
      <w:r w:rsidR="00A52812" w:rsidRPr="00D36CB4">
        <w:rPr>
          <w:rFonts w:ascii="Arial" w:hAnsi="Arial" w:cs="Arial"/>
          <w:b/>
        </w:rPr>
        <w:t>– Oświadczenie o spełnieniu warunków udziału w zapytaniu</w:t>
      </w:r>
    </w:p>
    <w:p w14:paraId="1BA64D3F" w14:textId="36B1A539" w:rsidR="00A52812" w:rsidRPr="00D36CB4" w:rsidRDefault="00A52812" w:rsidP="00C7567B">
      <w:pPr>
        <w:suppressAutoHyphens w:val="0"/>
        <w:rPr>
          <w:rFonts w:ascii="Arial" w:hAnsi="Arial" w:cs="Arial"/>
        </w:rPr>
      </w:pPr>
    </w:p>
    <w:p w14:paraId="430B197F" w14:textId="27852FB0" w:rsidR="00A52812" w:rsidRPr="00D36CB4" w:rsidRDefault="00A52812" w:rsidP="00C7567B">
      <w:pPr>
        <w:suppressAutoHyphens w:val="0"/>
        <w:rPr>
          <w:rFonts w:ascii="Arial" w:hAnsi="Arial" w:cs="Arial"/>
        </w:rPr>
      </w:pPr>
    </w:p>
    <w:p w14:paraId="3B794BC9" w14:textId="24386CAC" w:rsidR="00A52812" w:rsidRPr="00D36CB4" w:rsidRDefault="00A52812" w:rsidP="00C7567B">
      <w:pPr>
        <w:suppressAutoHyphens w:val="0"/>
        <w:jc w:val="center"/>
        <w:rPr>
          <w:rFonts w:ascii="Arial" w:hAnsi="Arial" w:cs="Arial"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4C686DCF" w14:textId="77777777" w:rsidR="00D411AD" w:rsidRDefault="00A52812" w:rsidP="00C7567B">
      <w:pPr>
        <w:suppressAutoHyphens w:val="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POZACENOWE KRYTERIA OCENY</w:t>
      </w:r>
      <w:r w:rsidR="00D01F15">
        <w:rPr>
          <w:rFonts w:ascii="Arial" w:hAnsi="Arial" w:cs="Arial"/>
          <w:b/>
        </w:rPr>
        <w:t xml:space="preserve"> </w:t>
      </w:r>
    </w:p>
    <w:p w14:paraId="3632CC54" w14:textId="5F25370B" w:rsidR="00A52812" w:rsidRPr="00D411AD" w:rsidRDefault="00A52812" w:rsidP="00C7567B">
      <w:pPr>
        <w:suppressAutoHyphens w:val="0"/>
        <w:jc w:val="center"/>
        <w:rPr>
          <w:rFonts w:ascii="Arial" w:hAnsi="Arial" w:cs="Arial"/>
          <w:b/>
          <w:u w:val="single"/>
        </w:rPr>
      </w:pPr>
    </w:p>
    <w:p w14:paraId="397897FC" w14:textId="499B1D62" w:rsidR="009D46DD" w:rsidRDefault="009D46DD" w:rsidP="00C7567B">
      <w:pPr>
        <w:rPr>
          <w:rFonts w:ascii="Arial" w:hAnsi="Arial" w:cs="Arial"/>
          <w:lang w:eastAsia="pl-PL"/>
        </w:rPr>
      </w:pPr>
    </w:p>
    <w:p w14:paraId="67484CBA" w14:textId="77777777" w:rsidR="00D411AD" w:rsidRDefault="00D411AD" w:rsidP="00C7567B">
      <w:pPr>
        <w:rPr>
          <w:rFonts w:ascii="Arial" w:hAnsi="Arial" w:cs="Arial"/>
          <w:b/>
          <w:u w:val="single"/>
          <w:lang w:eastAsia="pl-PL"/>
        </w:rPr>
      </w:pPr>
    </w:p>
    <w:p w14:paraId="314EB2E3" w14:textId="77777777" w:rsidR="00D411AD" w:rsidRDefault="00D411AD" w:rsidP="00C7567B">
      <w:pPr>
        <w:rPr>
          <w:rFonts w:ascii="Arial" w:hAnsi="Arial" w:cs="Arial"/>
          <w:b/>
          <w:u w:val="single"/>
          <w:lang w:eastAsia="pl-PL"/>
        </w:rPr>
      </w:pPr>
    </w:p>
    <w:p w14:paraId="01802463" w14:textId="33E69E2B" w:rsidR="00A52812" w:rsidRPr="00D36CB4" w:rsidRDefault="00A52812" w:rsidP="00C7567B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71BBA8BE" w14:textId="25147416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56B59FA6" w14:textId="75A54002" w:rsidR="008A5227" w:rsidRDefault="00A52812" w:rsidP="00C7567B">
      <w:pPr>
        <w:tabs>
          <w:tab w:val="left" w:pos="7230"/>
        </w:tabs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……………………………………………………..</w:t>
      </w:r>
    </w:p>
    <w:p w14:paraId="162BD31D" w14:textId="77777777" w:rsidR="008A5227" w:rsidRDefault="008A5227" w:rsidP="00C7567B">
      <w:pPr>
        <w:tabs>
          <w:tab w:val="left" w:pos="7230"/>
        </w:tabs>
        <w:rPr>
          <w:rFonts w:ascii="Arial" w:hAnsi="Arial" w:cs="Arial"/>
        </w:rPr>
      </w:pPr>
    </w:p>
    <w:p w14:paraId="5E7ADF46" w14:textId="77777777" w:rsidR="00220024" w:rsidRPr="008A5227" w:rsidRDefault="00220024" w:rsidP="00220024">
      <w:pPr>
        <w:tabs>
          <w:tab w:val="left" w:pos="7230"/>
        </w:tabs>
        <w:rPr>
          <w:rFonts w:ascii="Arial" w:hAnsi="Arial" w:cs="Arial"/>
          <w:bCs/>
        </w:rPr>
      </w:pPr>
      <w:r w:rsidRPr="008A5227">
        <w:rPr>
          <w:rFonts w:ascii="Arial" w:hAnsi="Arial" w:cs="Arial"/>
        </w:rPr>
        <w:t>O</w:t>
      </w:r>
      <w:r w:rsidRPr="008A5227">
        <w:rPr>
          <w:rFonts w:ascii="Arial" w:hAnsi="Arial" w:cs="Arial"/>
          <w:bCs/>
        </w:rPr>
        <w:t>świadczam, że</w:t>
      </w:r>
      <w:r>
        <w:rPr>
          <w:rFonts w:ascii="Arial" w:hAnsi="Arial" w:cs="Arial"/>
          <w:bCs/>
        </w:rPr>
        <w:t>:</w:t>
      </w:r>
    </w:p>
    <w:p w14:paraId="2AD4618A" w14:textId="63F0A447" w:rsidR="00220024" w:rsidRPr="003240BB" w:rsidRDefault="00220024" w:rsidP="00220024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Pr="00754B23">
        <w:rPr>
          <w:rFonts w:ascii="Arial" w:hAnsi="Arial" w:cs="Arial"/>
          <w:bCs/>
        </w:rPr>
        <w:t>posiadam wiedzę</w:t>
      </w:r>
      <w:r w:rsidR="00D37210">
        <w:rPr>
          <w:rFonts w:ascii="Arial" w:hAnsi="Arial" w:cs="Arial"/>
          <w:bCs/>
        </w:rPr>
        <w:t>,</w:t>
      </w:r>
      <w:r w:rsidRPr="00754B23">
        <w:rPr>
          <w:rFonts w:ascii="Arial" w:hAnsi="Arial" w:cs="Arial"/>
          <w:bCs/>
        </w:rPr>
        <w:t xml:space="preserve"> doświadczenie </w:t>
      </w:r>
      <w:r w:rsidR="00D37210" w:rsidRPr="00754B23">
        <w:rPr>
          <w:rFonts w:ascii="Arial" w:hAnsi="Arial" w:cs="Arial"/>
          <w:bCs/>
        </w:rPr>
        <w:t xml:space="preserve">oraz wszelkie uprawnienia </w:t>
      </w:r>
      <w:r w:rsidRPr="00754B23">
        <w:rPr>
          <w:rFonts w:ascii="Arial" w:hAnsi="Arial" w:cs="Arial"/>
          <w:bCs/>
        </w:rPr>
        <w:t xml:space="preserve">niezbędne do należytego wykonania zamówienia 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</w:p>
    <w:p w14:paraId="30AEAE32" w14:textId="77777777" w:rsidR="00220024" w:rsidRPr="00754B23" w:rsidRDefault="00220024" w:rsidP="00220024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385D7D72" w14:textId="72CB3FE0" w:rsidR="00220024" w:rsidRDefault="00220024" w:rsidP="00220024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- </w:t>
      </w:r>
      <w:r w:rsidRPr="004A02CA">
        <w:rPr>
          <w:rFonts w:ascii="Arial" w:hAnsi="Arial" w:cs="Arial"/>
          <w:bCs/>
        </w:rPr>
        <w:t>dysponuję odpowiednim potencjałem organizacyjnym i osobami zdolnymi do wykonania zamówienia</w:t>
      </w:r>
      <w:r>
        <w:rPr>
          <w:rFonts w:ascii="Arial" w:hAnsi="Arial" w:cs="Arial"/>
          <w:bCs/>
        </w:rPr>
        <w:t xml:space="preserve">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</w:p>
    <w:p w14:paraId="7A5E5747" w14:textId="10473602" w:rsidR="00FA521B" w:rsidRDefault="00FA521B" w:rsidP="00220024">
      <w:pPr>
        <w:tabs>
          <w:tab w:val="left" w:pos="7230"/>
        </w:tabs>
        <w:jc w:val="both"/>
        <w:rPr>
          <w:rFonts w:ascii="Arial" w:eastAsia="Arial" w:hAnsi="Arial" w:cs="Arial"/>
          <w:b/>
        </w:rPr>
      </w:pPr>
    </w:p>
    <w:p w14:paraId="2CD7CBB5" w14:textId="21D414B2" w:rsidR="00FA521B" w:rsidRPr="00FA521B" w:rsidRDefault="00FA521B" w:rsidP="00FA521B">
      <w:pPr>
        <w:suppressAutoHyphens w:val="0"/>
        <w:spacing w:before="240" w:after="240" w:line="279" w:lineRule="auto"/>
        <w:contextualSpacing/>
        <w:rPr>
          <w:rFonts w:ascii="Aptos" w:eastAsia="Aptos" w:hAnsi="Aptos" w:cs="Aptos"/>
          <w:i/>
          <w:color w:val="000000" w:themeColor="text1"/>
          <w:sz w:val="18"/>
        </w:rPr>
      </w:pPr>
      <w:r w:rsidRPr="00FA521B">
        <w:rPr>
          <w:rFonts w:ascii="Aptos" w:eastAsia="Aptos" w:hAnsi="Aptos" w:cs="Aptos"/>
          <w:i/>
          <w:color w:val="000000" w:themeColor="text1"/>
          <w:sz w:val="18"/>
        </w:rPr>
        <w:t>Wymagany jest dedykowany zespół specjalistów do obsługi projektu, składający się z osób posiadających jedną, odrębną funkcję. W zależności od zakresu oferty zespół musi składać się z:</w:t>
      </w:r>
    </w:p>
    <w:p w14:paraId="6DAEA8DB" w14:textId="77777777" w:rsidR="00FA521B" w:rsidRPr="00FA521B" w:rsidRDefault="00FA521B" w:rsidP="00042EDF">
      <w:pPr>
        <w:pStyle w:val="Akapitzlist"/>
        <w:numPr>
          <w:ilvl w:val="1"/>
          <w:numId w:val="26"/>
        </w:numPr>
        <w:suppressAutoHyphens w:val="0"/>
        <w:spacing w:before="240" w:after="240" w:line="279" w:lineRule="auto"/>
        <w:contextualSpacing/>
        <w:rPr>
          <w:rFonts w:ascii="Aptos" w:eastAsia="Aptos" w:hAnsi="Aptos" w:cs="Aptos"/>
          <w:i/>
          <w:color w:val="000000" w:themeColor="text1"/>
          <w:sz w:val="18"/>
        </w:rPr>
      </w:pPr>
      <w:r w:rsidRPr="00FA521B">
        <w:rPr>
          <w:rFonts w:ascii="Aptos" w:eastAsia="Aptos" w:hAnsi="Aptos" w:cs="Aptos"/>
          <w:i/>
          <w:color w:val="000000" w:themeColor="text1"/>
          <w:sz w:val="18"/>
        </w:rPr>
        <w:t>Project Managera,</w:t>
      </w:r>
    </w:p>
    <w:p w14:paraId="6090CC0C" w14:textId="77777777" w:rsidR="00FA521B" w:rsidRPr="00FA521B" w:rsidRDefault="00FA521B" w:rsidP="00042EDF">
      <w:pPr>
        <w:pStyle w:val="Akapitzlist"/>
        <w:numPr>
          <w:ilvl w:val="1"/>
          <w:numId w:val="26"/>
        </w:numPr>
        <w:suppressAutoHyphens w:val="0"/>
        <w:spacing w:before="240" w:after="240" w:line="279" w:lineRule="auto"/>
        <w:contextualSpacing/>
        <w:rPr>
          <w:rFonts w:ascii="Aptos" w:eastAsia="Aptos" w:hAnsi="Aptos" w:cs="Aptos"/>
          <w:i/>
          <w:color w:val="000000" w:themeColor="text1"/>
          <w:sz w:val="18"/>
        </w:rPr>
      </w:pPr>
      <w:r w:rsidRPr="00FA521B">
        <w:rPr>
          <w:rFonts w:ascii="Aptos" w:eastAsia="Aptos" w:hAnsi="Aptos" w:cs="Aptos"/>
          <w:i/>
          <w:color w:val="000000" w:themeColor="text1"/>
          <w:sz w:val="18"/>
        </w:rPr>
        <w:t xml:space="preserve">Specjalisty ds. Google </w:t>
      </w:r>
      <w:proofErr w:type="spellStart"/>
      <w:r w:rsidRPr="00FA521B">
        <w:rPr>
          <w:rFonts w:ascii="Aptos" w:eastAsia="Aptos" w:hAnsi="Aptos" w:cs="Aptos"/>
          <w:i/>
          <w:color w:val="000000" w:themeColor="text1"/>
          <w:sz w:val="18"/>
        </w:rPr>
        <w:t>Ads</w:t>
      </w:r>
      <w:proofErr w:type="spellEnd"/>
      <w:r w:rsidRPr="00FA521B">
        <w:rPr>
          <w:rFonts w:ascii="Aptos" w:eastAsia="Aptos" w:hAnsi="Aptos" w:cs="Aptos"/>
          <w:i/>
          <w:color w:val="000000" w:themeColor="text1"/>
          <w:sz w:val="18"/>
        </w:rPr>
        <w:t>,</w:t>
      </w:r>
    </w:p>
    <w:p w14:paraId="2DF0D72E" w14:textId="77777777" w:rsidR="00FA521B" w:rsidRPr="00FA521B" w:rsidRDefault="00FA521B" w:rsidP="00042EDF">
      <w:pPr>
        <w:pStyle w:val="Akapitzlist"/>
        <w:numPr>
          <w:ilvl w:val="1"/>
          <w:numId w:val="26"/>
        </w:numPr>
        <w:suppressAutoHyphens w:val="0"/>
        <w:spacing w:before="240" w:after="240" w:line="279" w:lineRule="auto"/>
        <w:contextualSpacing/>
        <w:rPr>
          <w:rFonts w:ascii="Aptos" w:eastAsia="Aptos" w:hAnsi="Aptos" w:cs="Aptos"/>
          <w:i/>
          <w:color w:val="000000" w:themeColor="text1"/>
          <w:sz w:val="18"/>
        </w:rPr>
      </w:pPr>
      <w:r w:rsidRPr="00FA521B">
        <w:rPr>
          <w:rFonts w:ascii="Aptos" w:eastAsia="Aptos" w:hAnsi="Aptos" w:cs="Aptos"/>
          <w:i/>
          <w:color w:val="000000" w:themeColor="text1"/>
          <w:sz w:val="18"/>
        </w:rPr>
        <w:t xml:space="preserve">Specjalisty ds. Meta </w:t>
      </w:r>
      <w:proofErr w:type="spellStart"/>
      <w:r w:rsidRPr="00FA521B">
        <w:rPr>
          <w:rFonts w:ascii="Aptos" w:eastAsia="Aptos" w:hAnsi="Aptos" w:cs="Aptos"/>
          <w:i/>
          <w:color w:val="000000" w:themeColor="text1"/>
          <w:sz w:val="18"/>
        </w:rPr>
        <w:t>Ads</w:t>
      </w:r>
      <w:proofErr w:type="spellEnd"/>
      <w:r w:rsidRPr="00FA521B">
        <w:rPr>
          <w:rFonts w:ascii="Aptos" w:eastAsia="Aptos" w:hAnsi="Aptos" w:cs="Aptos"/>
          <w:i/>
          <w:color w:val="000000" w:themeColor="text1"/>
          <w:sz w:val="18"/>
        </w:rPr>
        <w:t>,</w:t>
      </w:r>
    </w:p>
    <w:p w14:paraId="0B7BCBFE" w14:textId="77777777" w:rsidR="00FA521B" w:rsidRPr="00FA521B" w:rsidRDefault="00FA521B" w:rsidP="00042EDF">
      <w:pPr>
        <w:pStyle w:val="Akapitzlist"/>
        <w:numPr>
          <w:ilvl w:val="1"/>
          <w:numId w:val="26"/>
        </w:numPr>
        <w:suppressAutoHyphens w:val="0"/>
        <w:spacing w:before="240" w:after="240" w:line="279" w:lineRule="auto"/>
        <w:contextualSpacing/>
        <w:rPr>
          <w:rFonts w:ascii="Aptos" w:eastAsia="Aptos" w:hAnsi="Aptos" w:cs="Aptos"/>
          <w:i/>
          <w:color w:val="000000" w:themeColor="text1"/>
          <w:sz w:val="18"/>
        </w:rPr>
      </w:pPr>
      <w:r w:rsidRPr="00FA521B">
        <w:rPr>
          <w:rFonts w:ascii="Aptos" w:eastAsia="Aptos" w:hAnsi="Aptos" w:cs="Aptos"/>
          <w:i/>
          <w:color w:val="000000" w:themeColor="text1"/>
          <w:sz w:val="18"/>
        </w:rPr>
        <w:t xml:space="preserve">Analityka </w:t>
      </w:r>
    </w:p>
    <w:p w14:paraId="274D7F4E" w14:textId="77777777" w:rsidR="00FA521B" w:rsidRPr="00FA521B" w:rsidRDefault="00FA521B" w:rsidP="00042EDF">
      <w:pPr>
        <w:pStyle w:val="Akapitzlist"/>
        <w:numPr>
          <w:ilvl w:val="1"/>
          <w:numId w:val="26"/>
        </w:numPr>
        <w:suppressAutoHyphens w:val="0"/>
        <w:spacing w:before="240" w:after="240" w:line="279" w:lineRule="auto"/>
        <w:contextualSpacing/>
        <w:rPr>
          <w:rFonts w:ascii="Aptos" w:eastAsia="Aptos" w:hAnsi="Aptos" w:cs="Aptos"/>
          <w:i/>
          <w:iCs/>
          <w:color w:val="000000" w:themeColor="text1"/>
          <w:sz w:val="18"/>
        </w:rPr>
      </w:pPr>
      <w:r w:rsidRPr="00FA521B">
        <w:rPr>
          <w:rFonts w:ascii="Aptos" w:eastAsia="Aptos" w:hAnsi="Aptos" w:cs="Aptos"/>
          <w:i/>
          <w:color w:val="000000" w:themeColor="text1"/>
          <w:sz w:val="18"/>
        </w:rPr>
        <w:t>Grafika.</w:t>
      </w:r>
      <w:r w:rsidRPr="00FA521B">
        <w:rPr>
          <w:i/>
          <w:sz w:val="18"/>
        </w:rPr>
        <w:br/>
      </w:r>
      <w:r w:rsidRPr="00FA521B">
        <w:rPr>
          <w:rFonts w:ascii="Aptos" w:eastAsia="Aptos" w:hAnsi="Aptos" w:cs="Aptos"/>
          <w:i/>
          <w:iCs/>
          <w:color w:val="000000" w:themeColor="text1"/>
          <w:sz w:val="18"/>
        </w:rPr>
        <w:t>(W przypadku składania oferty tylko na jedną platformę, wymóg posiadania specjalisty od drugiej platformy nie obowiązuje).</w:t>
      </w:r>
    </w:p>
    <w:p w14:paraId="75A24A9D" w14:textId="77777777" w:rsidR="00220024" w:rsidRPr="009A1CDA" w:rsidRDefault="00220024" w:rsidP="00220024">
      <w:pPr>
        <w:tabs>
          <w:tab w:val="left" w:pos="7230"/>
        </w:tabs>
        <w:ind w:left="360"/>
        <w:jc w:val="both"/>
        <w:rPr>
          <w:rFonts w:ascii="Arial" w:hAnsi="Arial" w:cs="Arial"/>
          <w:bCs/>
        </w:rPr>
      </w:pPr>
    </w:p>
    <w:p w14:paraId="09CC673E" w14:textId="2573E862" w:rsidR="00D37210" w:rsidRDefault="004E1910" w:rsidP="00D37210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firma, którą reprezentuję posiada </w:t>
      </w:r>
      <w:r w:rsidR="00563639" w:rsidRPr="006C1C03">
        <w:rPr>
          <w:rFonts w:ascii="Arial" w:hAnsi="Arial" w:cs="Arial"/>
          <w:bCs/>
        </w:rPr>
        <w:t xml:space="preserve">certyfikat </w:t>
      </w:r>
      <w:r w:rsidR="006C1C03">
        <w:rPr>
          <w:rFonts w:ascii="Arial" w:hAnsi="Arial" w:cs="Arial"/>
          <w:bCs/>
        </w:rPr>
        <w:t xml:space="preserve">Partner </w:t>
      </w:r>
      <w:r w:rsidRPr="004E1910">
        <w:rPr>
          <w:rFonts w:ascii="Arial" w:hAnsi="Arial" w:cs="Arial"/>
          <w:bCs/>
        </w:rPr>
        <w:t>Google.</w:t>
      </w:r>
      <w:r w:rsidRPr="004E1910">
        <w:rPr>
          <w:rFonts w:ascii="Arial" w:eastAsia="Arial" w:hAnsi="Arial" w:cs="Arial"/>
          <w:bCs/>
        </w:rPr>
        <w:t xml:space="preserve"> </w:t>
      </w:r>
      <w:r w:rsidR="00D37210" w:rsidRPr="003240BB">
        <w:rPr>
          <w:rFonts w:ascii="Arial" w:eastAsia="Arial" w:hAnsi="Arial" w:cs="Arial"/>
          <w:b/>
        </w:rPr>
        <w:t>………………(</w:t>
      </w:r>
      <w:r w:rsidR="00D37210" w:rsidRPr="003240BB">
        <w:rPr>
          <w:rFonts w:ascii="Arial" w:eastAsia="Arial" w:hAnsi="Arial" w:cs="Arial"/>
          <w:b/>
          <w:i/>
        </w:rPr>
        <w:t>wpisać TAK lub NIE)</w:t>
      </w:r>
      <w:r>
        <w:rPr>
          <w:rFonts w:ascii="Arial" w:eastAsia="Arial" w:hAnsi="Arial" w:cs="Arial"/>
          <w:b/>
          <w:i/>
        </w:rPr>
        <w:t>(Warunek formalny konieczny</w:t>
      </w:r>
      <w:r w:rsidR="006C1C03">
        <w:rPr>
          <w:rFonts w:ascii="Arial" w:eastAsia="Arial" w:hAnsi="Arial" w:cs="Arial"/>
          <w:b/>
          <w:i/>
        </w:rPr>
        <w:t xml:space="preserve"> – dot. ofert na ekosystem Google </w:t>
      </w:r>
      <w:proofErr w:type="spellStart"/>
      <w:r w:rsidR="006C1C03">
        <w:rPr>
          <w:rFonts w:ascii="Arial" w:eastAsia="Arial" w:hAnsi="Arial" w:cs="Arial"/>
          <w:b/>
          <w:i/>
        </w:rPr>
        <w:t>Ads</w:t>
      </w:r>
      <w:proofErr w:type="spellEnd"/>
      <w:r>
        <w:rPr>
          <w:rFonts w:ascii="Arial" w:eastAsia="Arial" w:hAnsi="Arial" w:cs="Arial"/>
          <w:b/>
          <w:i/>
        </w:rPr>
        <w:t>)</w:t>
      </w:r>
    </w:p>
    <w:p w14:paraId="158EF1E5" w14:textId="27E294F7" w:rsidR="006C1C03" w:rsidRDefault="006C1C03" w:rsidP="00D37210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</w:p>
    <w:p w14:paraId="0F6E0C8B" w14:textId="428882CB" w:rsidR="006C1C03" w:rsidRDefault="006C1C03" w:rsidP="006C1C03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firma, którą reprezentuję posiada status partnera biznesowego Meta </w:t>
      </w:r>
      <w:r w:rsidRPr="004E1910">
        <w:rPr>
          <w:rFonts w:ascii="Arial" w:eastAsia="Arial" w:hAnsi="Arial" w:cs="Arial"/>
          <w:bCs/>
        </w:rPr>
        <w:t xml:space="preserve">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>
        <w:rPr>
          <w:rFonts w:ascii="Arial" w:eastAsia="Arial" w:hAnsi="Arial" w:cs="Arial"/>
          <w:b/>
          <w:i/>
        </w:rPr>
        <w:t xml:space="preserve">(Warunek formalny konieczny – dot. ofert na ekosystem Meta </w:t>
      </w:r>
      <w:proofErr w:type="spellStart"/>
      <w:r>
        <w:rPr>
          <w:rFonts w:ascii="Arial" w:eastAsia="Arial" w:hAnsi="Arial" w:cs="Arial"/>
          <w:b/>
          <w:i/>
        </w:rPr>
        <w:t>Ads</w:t>
      </w:r>
      <w:proofErr w:type="spellEnd"/>
      <w:r>
        <w:rPr>
          <w:rFonts w:ascii="Arial" w:eastAsia="Arial" w:hAnsi="Arial" w:cs="Arial"/>
          <w:b/>
          <w:i/>
        </w:rPr>
        <w:t>)</w:t>
      </w:r>
    </w:p>
    <w:p w14:paraId="3A79991A" w14:textId="77777777" w:rsidR="006C1C03" w:rsidRDefault="006C1C03" w:rsidP="00D37210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1FD2FBAE" w14:textId="2622DF0F" w:rsidR="00382574" w:rsidRDefault="00D37210" w:rsidP="00382574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  <w:r w:rsidRPr="00754B23">
        <w:rPr>
          <w:rFonts w:ascii="Arial" w:hAnsi="Arial" w:cs="Arial"/>
          <w:bCs/>
        </w:rPr>
        <w:t xml:space="preserve">- firma którą reprezentuję </w:t>
      </w:r>
      <w:r w:rsidR="00647CED">
        <w:rPr>
          <w:rFonts w:ascii="Arial" w:hAnsi="Arial" w:cs="Arial"/>
          <w:bCs/>
        </w:rPr>
        <w:t>przedstawiła w dokumentacji ofertowej zgodnie z zapisami załącznika nr 4 do formularza zapytania ofertowego z</w:t>
      </w:r>
      <w:r w:rsidR="00647CED" w:rsidRPr="00647CED">
        <w:rPr>
          <w:rFonts w:ascii="Arial" w:hAnsi="Arial" w:cs="Arial"/>
          <w:bCs/>
        </w:rPr>
        <w:t>adanie rekruta</w:t>
      </w:r>
      <w:r w:rsidR="00647CED">
        <w:rPr>
          <w:rFonts w:ascii="Arial" w:hAnsi="Arial" w:cs="Arial"/>
          <w:bCs/>
        </w:rPr>
        <w:t xml:space="preserve">cyjne  </w:t>
      </w:r>
      <w:r w:rsidR="00382574" w:rsidRPr="003240BB">
        <w:rPr>
          <w:rFonts w:ascii="Arial" w:eastAsia="Arial" w:hAnsi="Arial" w:cs="Arial"/>
          <w:b/>
        </w:rPr>
        <w:t>………………(</w:t>
      </w:r>
      <w:r w:rsidR="00382574" w:rsidRPr="003240BB">
        <w:rPr>
          <w:rFonts w:ascii="Arial" w:eastAsia="Arial" w:hAnsi="Arial" w:cs="Arial"/>
          <w:b/>
          <w:i/>
        </w:rPr>
        <w:t>wpisać TAK lub NIE)</w:t>
      </w:r>
    </w:p>
    <w:p w14:paraId="2C5B4352" w14:textId="5C640904" w:rsidR="00D37210" w:rsidRDefault="00D37210" w:rsidP="00D372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42264187" w14:textId="23CE250D" w:rsidR="00955E05" w:rsidRDefault="00955E05" w:rsidP="00955E05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  <w:r w:rsidRPr="00754B23">
        <w:rPr>
          <w:rFonts w:ascii="Arial" w:hAnsi="Arial" w:cs="Arial"/>
          <w:bCs/>
        </w:rPr>
        <w:t xml:space="preserve">- firma którą reprezentuję </w:t>
      </w:r>
      <w:r w:rsidR="000C7E43">
        <w:rPr>
          <w:rFonts w:ascii="Arial" w:hAnsi="Arial" w:cs="Arial"/>
          <w:bCs/>
        </w:rPr>
        <w:t>posiada u</w:t>
      </w:r>
      <w:r w:rsidR="000C7E43" w:rsidRPr="6E744E26">
        <w:rPr>
          <w:rFonts w:ascii="Aptos" w:eastAsia="Aptos" w:hAnsi="Aptos" w:cs="Aptos"/>
          <w:color w:val="000000" w:themeColor="text1"/>
        </w:rPr>
        <w:t xml:space="preserve">dokumentowane doświadczenie w prowadzeniu działań reklamowych w systemach Google </w:t>
      </w:r>
      <w:proofErr w:type="spellStart"/>
      <w:r w:rsidR="000C7E43" w:rsidRPr="6E744E26">
        <w:rPr>
          <w:rFonts w:ascii="Aptos" w:eastAsia="Aptos" w:hAnsi="Aptos" w:cs="Aptos"/>
          <w:color w:val="000000" w:themeColor="text1"/>
        </w:rPr>
        <w:t>Ads</w:t>
      </w:r>
      <w:proofErr w:type="spellEnd"/>
      <w:r w:rsidR="000C7E43" w:rsidRPr="6E744E26">
        <w:rPr>
          <w:rFonts w:ascii="Aptos" w:eastAsia="Aptos" w:hAnsi="Aptos" w:cs="Aptos"/>
          <w:color w:val="000000" w:themeColor="text1"/>
        </w:rPr>
        <w:t xml:space="preserve"> i/lub Meta </w:t>
      </w:r>
      <w:proofErr w:type="spellStart"/>
      <w:r w:rsidR="000C7E43" w:rsidRPr="6E744E26">
        <w:rPr>
          <w:rFonts w:ascii="Aptos" w:eastAsia="Aptos" w:hAnsi="Aptos" w:cs="Aptos"/>
          <w:color w:val="000000" w:themeColor="text1"/>
        </w:rPr>
        <w:t>Ads</w:t>
      </w:r>
      <w:proofErr w:type="spellEnd"/>
      <w:r w:rsidR="000C7E43" w:rsidRPr="6E744E26">
        <w:rPr>
          <w:rFonts w:ascii="Aptos" w:eastAsia="Aptos" w:hAnsi="Aptos" w:cs="Aptos"/>
          <w:color w:val="000000" w:themeColor="text1"/>
        </w:rPr>
        <w:t xml:space="preserve"> (dawniej Facebook </w:t>
      </w:r>
      <w:proofErr w:type="spellStart"/>
      <w:r w:rsidR="000C7E43" w:rsidRPr="6E744E26">
        <w:rPr>
          <w:rFonts w:ascii="Aptos" w:eastAsia="Aptos" w:hAnsi="Aptos" w:cs="Aptos"/>
          <w:color w:val="000000" w:themeColor="text1"/>
        </w:rPr>
        <w:t>Ads</w:t>
      </w:r>
      <w:proofErr w:type="spellEnd"/>
      <w:r w:rsidR="000C7E43" w:rsidRPr="6E744E26">
        <w:rPr>
          <w:rFonts w:ascii="Aptos" w:eastAsia="Aptos" w:hAnsi="Aptos" w:cs="Aptos"/>
          <w:color w:val="000000" w:themeColor="text1"/>
        </w:rPr>
        <w:t xml:space="preserve">) wynoszące </w:t>
      </w:r>
      <w:r w:rsidR="000C7E43" w:rsidRPr="6E744E26">
        <w:rPr>
          <w:rFonts w:ascii="Aptos" w:eastAsia="Aptos" w:hAnsi="Aptos" w:cs="Aptos"/>
          <w:b/>
          <w:bCs/>
          <w:color w:val="000000" w:themeColor="text1"/>
        </w:rPr>
        <w:t xml:space="preserve">min 7 lat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3C2142">
        <w:rPr>
          <w:rFonts w:ascii="Arial" w:eastAsia="Arial" w:hAnsi="Arial" w:cs="Arial"/>
          <w:b/>
          <w:i/>
        </w:rPr>
        <w:t xml:space="preserve">; </w:t>
      </w:r>
      <w:r w:rsidR="003C2142" w:rsidRPr="003C2142">
        <w:rPr>
          <w:rFonts w:ascii="Arial" w:eastAsia="Arial" w:hAnsi="Arial" w:cs="Arial"/>
          <w:i/>
        </w:rPr>
        <w:t xml:space="preserve">doświadczenie dotyczy Google </w:t>
      </w:r>
      <w:proofErr w:type="spellStart"/>
      <w:r w:rsidR="003C2142" w:rsidRPr="003C2142">
        <w:rPr>
          <w:rFonts w:ascii="Arial" w:eastAsia="Arial" w:hAnsi="Arial" w:cs="Arial"/>
          <w:i/>
        </w:rPr>
        <w:t>Ads</w:t>
      </w:r>
      <w:proofErr w:type="spellEnd"/>
      <w:r w:rsidR="003C2142">
        <w:rPr>
          <w:rFonts w:ascii="Arial" w:eastAsia="Arial" w:hAnsi="Arial" w:cs="Arial"/>
          <w:b/>
          <w:i/>
        </w:rPr>
        <w:t xml:space="preserve"> …………..</w:t>
      </w:r>
      <w:r w:rsidR="003C2142" w:rsidRPr="003240BB">
        <w:rPr>
          <w:rFonts w:ascii="Arial" w:eastAsia="Arial" w:hAnsi="Arial" w:cs="Arial"/>
          <w:b/>
        </w:rPr>
        <w:t>(</w:t>
      </w:r>
      <w:r w:rsidR="003C2142" w:rsidRPr="003240BB">
        <w:rPr>
          <w:rFonts w:ascii="Arial" w:eastAsia="Arial" w:hAnsi="Arial" w:cs="Arial"/>
          <w:b/>
          <w:i/>
        </w:rPr>
        <w:t>wpisać TAK lub NIE)</w:t>
      </w:r>
      <w:r w:rsidR="003C2142">
        <w:rPr>
          <w:rFonts w:ascii="Arial" w:eastAsia="Arial" w:hAnsi="Arial" w:cs="Arial"/>
          <w:b/>
          <w:i/>
        </w:rPr>
        <w:t xml:space="preserve"> </w:t>
      </w:r>
      <w:r w:rsidR="003C2142" w:rsidRPr="003C2142">
        <w:rPr>
          <w:rFonts w:ascii="Arial" w:eastAsia="Arial" w:hAnsi="Arial" w:cs="Arial"/>
          <w:i/>
        </w:rPr>
        <w:t xml:space="preserve">Meta </w:t>
      </w:r>
      <w:proofErr w:type="spellStart"/>
      <w:r w:rsidR="003C2142" w:rsidRPr="003C2142">
        <w:rPr>
          <w:rFonts w:ascii="Arial" w:eastAsia="Arial" w:hAnsi="Arial" w:cs="Arial"/>
          <w:i/>
        </w:rPr>
        <w:t>Ads</w:t>
      </w:r>
      <w:proofErr w:type="spellEnd"/>
      <w:r w:rsidR="003C2142">
        <w:rPr>
          <w:rFonts w:ascii="Arial" w:eastAsia="Arial" w:hAnsi="Arial" w:cs="Arial"/>
          <w:b/>
          <w:i/>
        </w:rPr>
        <w:t>…………..</w:t>
      </w:r>
      <w:r w:rsidR="003C2142" w:rsidRPr="003240BB">
        <w:rPr>
          <w:rFonts w:ascii="Arial" w:eastAsia="Arial" w:hAnsi="Arial" w:cs="Arial"/>
          <w:b/>
        </w:rPr>
        <w:t>(</w:t>
      </w:r>
      <w:r w:rsidR="003C2142" w:rsidRPr="003240BB">
        <w:rPr>
          <w:rFonts w:ascii="Arial" w:eastAsia="Arial" w:hAnsi="Arial" w:cs="Arial"/>
          <w:b/>
          <w:i/>
        </w:rPr>
        <w:t>wpisać TAK lub NIE)</w:t>
      </w:r>
    </w:p>
    <w:p w14:paraId="0EAF3712" w14:textId="77777777" w:rsidR="00955E05" w:rsidRDefault="00955E05" w:rsidP="004E19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72E05D57" w14:textId="4BEF898A" w:rsidR="00955E05" w:rsidRDefault="00955E05" w:rsidP="000C7E43">
      <w:pPr>
        <w:tabs>
          <w:tab w:val="left" w:pos="7230"/>
        </w:tabs>
        <w:rPr>
          <w:rFonts w:ascii="Arial" w:eastAsia="Arial" w:hAnsi="Arial" w:cs="Arial"/>
          <w:b/>
          <w:i/>
        </w:rPr>
      </w:pPr>
      <w:r w:rsidRPr="00754B23">
        <w:rPr>
          <w:rFonts w:ascii="Arial" w:hAnsi="Arial" w:cs="Arial"/>
          <w:bCs/>
        </w:rPr>
        <w:t>- firma którą reprezentuję</w:t>
      </w:r>
      <w:r w:rsidR="000C7E43">
        <w:rPr>
          <w:rFonts w:ascii="Arial" w:hAnsi="Arial" w:cs="Arial"/>
          <w:bCs/>
        </w:rPr>
        <w:t xml:space="preserve"> realizowała działania dla </w:t>
      </w:r>
      <w:r w:rsidR="000C7E43" w:rsidRPr="000C7E43">
        <w:rPr>
          <w:rFonts w:ascii="Arial" w:hAnsi="Arial" w:cs="Arial"/>
          <w:b/>
          <w:bCs/>
        </w:rPr>
        <w:t>min 3 organizacji NGO</w:t>
      </w:r>
      <w:r w:rsidRPr="00754B23">
        <w:rPr>
          <w:rFonts w:ascii="Arial" w:hAnsi="Arial" w:cs="Arial"/>
          <w:bCs/>
        </w:rPr>
        <w:t xml:space="preserve">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0C7E43">
        <w:rPr>
          <w:rFonts w:ascii="Arial" w:eastAsia="Arial" w:hAnsi="Arial" w:cs="Arial"/>
          <w:b/>
          <w:i/>
        </w:rPr>
        <w:br/>
        <w:t>Jeżeli odpowiedź jest „TAK” wypisać nazwy tych organizacji:</w:t>
      </w:r>
      <w:r w:rsidR="000C7E43">
        <w:rPr>
          <w:rFonts w:ascii="Arial" w:eastAsia="Arial" w:hAnsi="Arial" w:cs="Arial"/>
          <w:b/>
          <w:i/>
        </w:rPr>
        <w:br/>
        <w:t>1. ……………………………………………………………………………………………………………………</w:t>
      </w:r>
    </w:p>
    <w:p w14:paraId="20AD72F1" w14:textId="77777777" w:rsidR="000C7E43" w:rsidRDefault="000C7E43" w:rsidP="000C7E43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2. ……………………………………………………………………………………………………………………</w:t>
      </w:r>
    </w:p>
    <w:p w14:paraId="43D67A17" w14:textId="77777777" w:rsidR="000C7E43" w:rsidRDefault="000C7E43" w:rsidP="000C7E43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3. ……………………………………………………………………………………………………………………</w:t>
      </w:r>
    </w:p>
    <w:p w14:paraId="4C7414BB" w14:textId="43F12C1B" w:rsidR="000C7E43" w:rsidRDefault="000C7E43" w:rsidP="000C7E43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0A226873" w14:textId="77777777" w:rsidR="00955E05" w:rsidRDefault="00955E05" w:rsidP="004E19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553C8152" w14:textId="77777777" w:rsidR="005C5D3D" w:rsidRDefault="005C5D3D" w:rsidP="00955E05">
      <w:pPr>
        <w:tabs>
          <w:tab w:val="left" w:pos="72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pracownicy zespołu dedykowanego do projektu będącego przedmiotem niniejszego postępowania:</w:t>
      </w:r>
    </w:p>
    <w:p w14:paraId="650DC69D" w14:textId="6D2B777A" w:rsidR="00955E05" w:rsidRPr="005C5D3D" w:rsidRDefault="005C5D3D" w:rsidP="00042EDF">
      <w:pPr>
        <w:pStyle w:val="Akapitzlist"/>
        <w:numPr>
          <w:ilvl w:val="0"/>
          <w:numId w:val="37"/>
        </w:numPr>
        <w:tabs>
          <w:tab w:val="left" w:pos="7230"/>
        </w:tabs>
        <w:jc w:val="both"/>
        <w:rPr>
          <w:rFonts w:ascii="Arial" w:hAnsi="Arial" w:cs="Arial"/>
          <w:bCs/>
        </w:rPr>
      </w:pPr>
      <w:r w:rsidRPr="005C5D3D">
        <w:rPr>
          <w:rFonts w:ascii="Arial" w:hAnsi="Arial" w:cs="Arial"/>
          <w:bCs/>
        </w:rPr>
        <w:t>spełniają jedynie minimalne wymagania określone w zapytaniu (7 lat doświadczenia)</w:t>
      </w:r>
      <w:r w:rsidR="00955E05" w:rsidRPr="005C5D3D">
        <w:rPr>
          <w:rFonts w:ascii="Arial" w:hAnsi="Arial" w:cs="Arial"/>
          <w:bCs/>
        </w:rPr>
        <w:t xml:space="preserve"> </w:t>
      </w:r>
      <w:r w:rsidR="00955E05" w:rsidRPr="005C5D3D">
        <w:rPr>
          <w:rFonts w:ascii="Arial" w:eastAsia="Arial" w:hAnsi="Arial" w:cs="Arial"/>
          <w:b/>
        </w:rPr>
        <w:t>………………(</w:t>
      </w:r>
      <w:r w:rsidR="00955E05" w:rsidRPr="005C5D3D">
        <w:rPr>
          <w:rFonts w:ascii="Arial" w:eastAsia="Arial" w:hAnsi="Arial" w:cs="Arial"/>
          <w:b/>
          <w:i/>
        </w:rPr>
        <w:t>wpisać TAK lub NIE)</w:t>
      </w:r>
    </w:p>
    <w:p w14:paraId="1AC6377F" w14:textId="1D5AE401" w:rsidR="00955E05" w:rsidRDefault="005C5D3D" w:rsidP="00042EDF">
      <w:pPr>
        <w:pStyle w:val="Akapitzlist"/>
        <w:numPr>
          <w:ilvl w:val="0"/>
          <w:numId w:val="37"/>
        </w:numPr>
        <w:tabs>
          <w:tab w:val="left" w:pos="72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wykazują</w:t>
      </w:r>
      <w:r w:rsidRPr="005C5D3D">
        <w:rPr>
          <w:rFonts w:ascii="Arial" w:hAnsi="Arial" w:cs="Arial"/>
          <w:bCs/>
        </w:rPr>
        <w:t xml:space="preserve"> się dodatkowym, wieloletnim doświadczeniem w pracy na dużych budżetach (powyżej 10 000 PLN/</w:t>
      </w:r>
      <w:proofErr w:type="spellStart"/>
      <w:r w:rsidRPr="005C5D3D">
        <w:rPr>
          <w:rFonts w:ascii="Arial" w:hAnsi="Arial" w:cs="Arial"/>
          <w:bCs/>
        </w:rPr>
        <w:t>msc</w:t>
      </w:r>
      <w:proofErr w:type="spellEnd"/>
      <w:r w:rsidRPr="005C5D3D">
        <w:rPr>
          <w:rFonts w:ascii="Arial" w:hAnsi="Arial" w:cs="Arial"/>
          <w:bCs/>
        </w:rPr>
        <w:t>) lub posiada</w:t>
      </w:r>
      <w:r>
        <w:rPr>
          <w:rFonts w:ascii="Arial" w:hAnsi="Arial" w:cs="Arial"/>
          <w:bCs/>
        </w:rPr>
        <w:t>ją</w:t>
      </w:r>
      <w:r w:rsidRPr="005C5D3D">
        <w:rPr>
          <w:rFonts w:ascii="Arial" w:hAnsi="Arial" w:cs="Arial"/>
          <w:bCs/>
        </w:rPr>
        <w:t xml:space="preserve"> zaawansowaną wiedzę analityczną (GA4, GTM)</w:t>
      </w:r>
      <w:r w:rsidRPr="005C5D3D">
        <w:rPr>
          <w:rFonts w:ascii="Arial" w:eastAsia="Arial" w:hAnsi="Arial" w:cs="Arial"/>
          <w:b/>
        </w:rPr>
        <w:t xml:space="preserve"> ………………(</w:t>
      </w:r>
      <w:r w:rsidRPr="005C5D3D">
        <w:rPr>
          <w:rFonts w:ascii="Arial" w:eastAsia="Arial" w:hAnsi="Arial" w:cs="Arial"/>
          <w:b/>
          <w:i/>
        </w:rPr>
        <w:t>wpisać TAK lub NIE)</w:t>
      </w:r>
    </w:p>
    <w:p w14:paraId="3E92A2FF" w14:textId="7CC09E1E" w:rsidR="005C5D3D" w:rsidRDefault="005C5D3D" w:rsidP="003946F3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35362C84" w14:textId="28CBCFAE" w:rsidR="00506E30" w:rsidRDefault="00506E30" w:rsidP="00506E30">
      <w:pPr>
        <w:tabs>
          <w:tab w:val="left" w:pos="72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754B23">
        <w:rPr>
          <w:rFonts w:ascii="Arial" w:hAnsi="Arial" w:cs="Arial"/>
          <w:bCs/>
        </w:rPr>
        <w:t>firma którą reprezentuję</w:t>
      </w:r>
      <w:r>
        <w:rPr>
          <w:rFonts w:ascii="Arial" w:hAnsi="Arial" w:cs="Arial"/>
          <w:bCs/>
        </w:rPr>
        <w:t xml:space="preserve"> w zakresie doświadczenia w pracy z organizacjami z sektora NGO:</w:t>
      </w:r>
    </w:p>
    <w:p w14:paraId="7A568969" w14:textId="5EF189EC" w:rsidR="00506E30" w:rsidRPr="00CE7978" w:rsidRDefault="00CE7978" w:rsidP="00042EDF">
      <w:pPr>
        <w:pStyle w:val="Akapitzlist"/>
        <w:numPr>
          <w:ilvl w:val="0"/>
          <w:numId w:val="37"/>
        </w:numPr>
        <w:tabs>
          <w:tab w:val="left" w:pos="7230"/>
        </w:tabs>
        <w:jc w:val="both"/>
        <w:rPr>
          <w:rFonts w:ascii="Arial" w:hAnsi="Arial" w:cs="Arial"/>
          <w:bCs/>
        </w:rPr>
      </w:pPr>
      <w:r w:rsidRPr="00CE7978">
        <w:rPr>
          <w:rFonts w:ascii="Arial" w:hAnsi="Arial" w:cs="Arial"/>
          <w:bCs/>
        </w:rPr>
        <w:t>spełnia jedynie minimalny warunek udziału (</w:t>
      </w:r>
      <w:r>
        <w:rPr>
          <w:rFonts w:ascii="Arial" w:hAnsi="Arial" w:cs="Arial"/>
          <w:bCs/>
        </w:rPr>
        <w:t xml:space="preserve"> doświadczenie ze współpracy z </w:t>
      </w:r>
      <w:r w:rsidRPr="00CE7978">
        <w:rPr>
          <w:rFonts w:ascii="Arial" w:hAnsi="Arial" w:cs="Arial"/>
          <w:bCs/>
        </w:rPr>
        <w:t>3 NGO)</w:t>
      </w:r>
      <w:r w:rsidR="00506E30" w:rsidRPr="005C5D3D">
        <w:rPr>
          <w:rFonts w:ascii="Arial" w:hAnsi="Arial" w:cs="Arial"/>
          <w:bCs/>
        </w:rPr>
        <w:t xml:space="preserve"> </w:t>
      </w:r>
      <w:r w:rsidR="00506E30" w:rsidRPr="005C5D3D">
        <w:rPr>
          <w:rFonts w:ascii="Arial" w:eastAsia="Arial" w:hAnsi="Arial" w:cs="Arial"/>
          <w:b/>
        </w:rPr>
        <w:t>………………(</w:t>
      </w:r>
      <w:r w:rsidR="00506E30" w:rsidRPr="005C5D3D">
        <w:rPr>
          <w:rFonts w:ascii="Arial" w:eastAsia="Arial" w:hAnsi="Arial" w:cs="Arial"/>
          <w:b/>
          <w:i/>
        </w:rPr>
        <w:t>wpisać TAK lub NIE)</w:t>
      </w:r>
    </w:p>
    <w:p w14:paraId="7344FC7F" w14:textId="0243759E" w:rsidR="00CE7978" w:rsidRPr="00D80A20" w:rsidRDefault="00D80A20" w:rsidP="00042EDF">
      <w:pPr>
        <w:pStyle w:val="Akapitzlist"/>
        <w:numPr>
          <w:ilvl w:val="0"/>
          <w:numId w:val="37"/>
        </w:numPr>
        <w:tabs>
          <w:tab w:val="left" w:pos="72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współpracowała z 4-5 organizacjami NGO </w:t>
      </w:r>
      <w:r w:rsidRPr="00D80A20">
        <w:rPr>
          <w:rFonts w:ascii="Arial" w:hAnsi="Arial" w:cs="Arial"/>
          <w:bCs/>
        </w:rPr>
        <w:t>(np. kampanie 1,5% podatku)</w:t>
      </w:r>
      <w:r w:rsidRPr="00D80A20">
        <w:rPr>
          <w:rFonts w:ascii="Arial" w:eastAsia="Arial" w:hAnsi="Arial" w:cs="Arial"/>
          <w:b/>
        </w:rPr>
        <w:t xml:space="preserve"> </w:t>
      </w:r>
      <w:r w:rsidRPr="005C5D3D">
        <w:rPr>
          <w:rFonts w:ascii="Arial" w:eastAsia="Arial" w:hAnsi="Arial" w:cs="Arial"/>
          <w:b/>
        </w:rPr>
        <w:t>………………(</w:t>
      </w:r>
      <w:r w:rsidRPr="005C5D3D">
        <w:rPr>
          <w:rFonts w:ascii="Arial" w:eastAsia="Arial" w:hAnsi="Arial" w:cs="Arial"/>
          <w:b/>
          <w:i/>
        </w:rPr>
        <w:t>wpisać TAK lub NIE)</w:t>
      </w:r>
    </w:p>
    <w:p w14:paraId="47900F5F" w14:textId="77777777" w:rsidR="00992DDB" w:rsidRPr="00D80A20" w:rsidRDefault="00992DDB" w:rsidP="00042EDF">
      <w:pPr>
        <w:pStyle w:val="Akapitzlist"/>
        <w:numPr>
          <w:ilvl w:val="0"/>
          <w:numId w:val="37"/>
        </w:numPr>
        <w:tabs>
          <w:tab w:val="left" w:pos="72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posiada b</w:t>
      </w:r>
      <w:r w:rsidRPr="00992DDB">
        <w:rPr>
          <w:rFonts w:ascii="Arial" w:hAnsi="Arial" w:cs="Arial"/>
          <w:bCs/>
        </w:rPr>
        <w:t>ogate portfolio w III sektorze (powyżej 5 NGO)</w:t>
      </w:r>
      <w:r>
        <w:rPr>
          <w:rFonts w:ascii="Arial" w:hAnsi="Arial" w:cs="Arial"/>
          <w:bCs/>
        </w:rPr>
        <w:t xml:space="preserve"> </w:t>
      </w:r>
      <w:r w:rsidRPr="00992DDB">
        <w:rPr>
          <w:rFonts w:ascii="Arial" w:hAnsi="Arial" w:cs="Arial"/>
          <w:bCs/>
        </w:rPr>
        <w:t>i potrafi to udowodnić wybitnymi wynikami zbiórek celowych</w:t>
      </w:r>
      <w:r>
        <w:rPr>
          <w:rFonts w:ascii="Arial" w:hAnsi="Arial" w:cs="Arial"/>
          <w:bCs/>
        </w:rPr>
        <w:t xml:space="preserve"> </w:t>
      </w:r>
      <w:r w:rsidRPr="005C5D3D">
        <w:rPr>
          <w:rFonts w:ascii="Arial" w:eastAsia="Arial" w:hAnsi="Arial" w:cs="Arial"/>
          <w:b/>
        </w:rPr>
        <w:t>………………(</w:t>
      </w:r>
      <w:r w:rsidRPr="005C5D3D">
        <w:rPr>
          <w:rFonts w:ascii="Arial" w:eastAsia="Arial" w:hAnsi="Arial" w:cs="Arial"/>
          <w:b/>
          <w:i/>
        </w:rPr>
        <w:t>wpisać TAK lub NIE)</w:t>
      </w:r>
    </w:p>
    <w:p w14:paraId="7103DC2D" w14:textId="19EC40CC" w:rsidR="00D80A20" w:rsidRPr="00992DDB" w:rsidRDefault="00D80A20" w:rsidP="00992DDB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2C8836C2" w14:textId="77777777" w:rsidR="00506E30" w:rsidRDefault="00506E30" w:rsidP="00955E05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1580BF3E" w14:textId="684B213C" w:rsidR="00C11711" w:rsidRPr="00C11711" w:rsidRDefault="00A16FA6" w:rsidP="00C11711">
      <w:pPr>
        <w:suppressAutoHyphens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C11711" w:rsidRPr="00C11711">
        <w:rPr>
          <w:rFonts w:ascii="Arial" w:hAnsi="Arial" w:cs="Arial"/>
          <w:bCs/>
        </w:rPr>
        <w:t>firma którą reprezentuję w zakresie wykorzystania narzędzi AI oraz polityki bezpieczeństwa danych:</w:t>
      </w:r>
    </w:p>
    <w:p w14:paraId="0735632D" w14:textId="77777777" w:rsidR="00C11711" w:rsidRPr="00C11711" w:rsidRDefault="00C11711" w:rsidP="00042EDF">
      <w:pPr>
        <w:numPr>
          <w:ilvl w:val="0"/>
          <w:numId w:val="38"/>
        </w:numPr>
        <w:suppressAutoHyphens w:val="0"/>
        <w:spacing w:before="100" w:beforeAutospacing="1" w:after="100" w:afterAutospacing="1"/>
        <w:textAlignment w:val="baseline"/>
        <w:rPr>
          <w:rFonts w:ascii="Arial" w:hAnsi="Arial" w:cs="Arial"/>
          <w:bCs/>
        </w:rPr>
      </w:pPr>
      <w:r w:rsidRPr="00C11711">
        <w:rPr>
          <w:rFonts w:ascii="Arial" w:hAnsi="Arial" w:cs="Arial"/>
          <w:bCs/>
        </w:rPr>
        <w:t xml:space="preserve">korzysta z narzędzi AI na etapie planowania i strategii kampanii reklamowych </w:t>
      </w:r>
      <w:r w:rsidRPr="00C11711">
        <w:rPr>
          <w:rFonts w:ascii="Arial" w:eastAsia="Arial" w:hAnsi="Arial" w:cs="Arial"/>
          <w:b/>
          <w:i/>
        </w:rPr>
        <w:t>……………… (wpisać TAK lub NIE)</w:t>
      </w:r>
    </w:p>
    <w:p w14:paraId="262A6AEC" w14:textId="77777777" w:rsidR="00C11711" w:rsidRPr="00C11711" w:rsidRDefault="00C11711" w:rsidP="00042EDF">
      <w:pPr>
        <w:numPr>
          <w:ilvl w:val="0"/>
          <w:numId w:val="38"/>
        </w:numPr>
        <w:suppressAutoHyphens w:val="0"/>
        <w:spacing w:before="100" w:beforeAutospacing="1" w:after="100" w:afterAutospacing="1"/>
        <w:textAlignment w:val="baseline"/>
        <w:rPr>
          <w:rFonts w:ascii="Arial" w:eastAsia="Arial" w:hAnsi="Arial" w:cs="Arial"/>
          <w:b/>
          <w:i/>
        </w:rPr>
      </w:pPr>
      <w:r w:rsidRPr="00C11711">
        <w:rPr>
          <w:rFonts w:ascii="Arial" w:hAnsi="Arial" w:cs="Arial"/>
          <w:bCs/>
        </w:rPr>
        <w:t xml:space="preserve">korzysta z narzędzi AI do tworzenia wariantów tekstów reklamowych oraz ulepszania haseł wzywających do działania (Call to Action) </w:t>
      </w:r>
      <w:r w:rsidRPr="00C11711">
        <w:rPr>
          <w:rFonts w:ascii="Arial" w:eastAsia="Arial" w:hAnsi="Arial" w:cs="Arial"/>
          <w:b/>
          <w:i/>
        </w:rPr>
        <w:t>……………… (wpisać TAK lub NIE)</w:t>
      </w:r>
    </w:p>
    <w:p w14:paraId="4454B4B4" w14:textId="77777777" w:rsidR="00C11711" w:rsidRPr="00C11711" w:rsidRDefault="00C11711" w:rsidP="00042EDF">
      <w:pPr>
        <w:numPr>
          <w:ilvl w:val="0"/>
          <w:numId w:val="38"/>
        </w:numPr>
        <w:suppressAutoHyphens w:val="0"/>
        <w:spacing w:before="100" w:beforeAutospacing="1" w:after="100" w:afterAutospacing="1"/>
        <w:textAlignment w:val="baseline"/>
        <w:rPr>
          <w:rFonts w:ascii="Arial" w:hAnsi="Arial" w:cs="Arial"/>
          <w:bCs/>
        </w:rPr>
      </w:pPr>
      <w:r w:rsidRPr="00C11711">
        <w:rPr>
          <w:rFonts w:ascii="Arial" w:hAnsi="Arial" w:cs="Arial"/>
          <w:bCs/>
        </w:rPr>
        <w:t xml:space="preserve">korzysta z narzędzi AI do generowania i edycji wariantów grafik lub formatów wideo </w:t>
      </w:r>
      <w:r w:rsidRPr="00C11711">
        <w:rPr>
          <w:rFonts w:ascii="Arial" w:eastAsia="Arial" w:hAnsi="Arial" w:cs="Arial"/>
          <w:b/>
          <w:i/>
        </w:rPr>
        <w:t>……………… (wpisać TAK lub NIE)</w:t>
      </w:r>
    </w:p>
    <w:p w14:paraId="00A5367C" w14:textId="4398FE81" w:rsidR="00C11711" w:rsidRDefault="00D714E9" w:rsidP="00A16FA6">
      <w:pPr>
        <w:suppressAutoHyphens w:val="0"/>
        <w:spacing w:before="100" w:beforeAutospacing="1" w:after="100" w:afterAutospacing="1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C11711" w:rsidRPr="00C11711">
        <w:rPr>
          <w:rFonts w:ascii="Arial" w:hAnsi="Arial" w:cs="Arial"/>
          <w:bCs/>
        </w:rPr>
        <w:t xml:space="preserve"> przypadku zaznaczenia TAK w któr</w:t>
      </w:r>
      <w:r w:rsidR="00A16FA6">
        <w:rPr>
          <w:rFonts w:ascii="Arial" w:hAnsi="Arial" w:cs="Arial"/>
          <w:bCs/>
        </w:rPr>
        <w:t xml:space="preserve">ymkolwiek z powyższych </w:t>
      </w:r>
      <w:r>
        <w:rPr>
          <w:rFonts w:ascii="Arial" w:hAnsi="Arial" w:cs="Arial"/>
          <w:bCs/>
        </w:rPr>
        <w:t xml:space="preserve">trzech </w:t>
      </w:r>
      <w:r w:rsidR="00A16FA6">
        <w:rPr>
          <w:rFonts w:ascii="Arial" w:hAnsi="Arial" w:cs="Arial"/>
          <w:bCs/>
        </w:rPr>
        <w:t>punktów wpisać</w:t>
      </w:r>
      <w:r w:rsidR="00C11711" w:rsidRPr="00C11711">
        <w:rPr>
          <w:rFonts w:ascii="Arial" w:hAnsi="Arial" w:cs="Arial"/>
          <w:bCs/>
        </w:rPr>
        <w:t xml:space="preserve"> z jakich </w:t>
      </w:r>
      <w:r w:rsidR="00A16FA6">
        <w:rPr>
          <w:rFonts w:ascii="Arial" w:hAnsi="Arial" w:cs="Arial"/>
          <w:bCs/>
        </w:rPr>
        <w:t xml:space="preserve">konkretnie narzędzi AI firma korzysta:    </w:t>
      </w:r>
      <w:r w:rsidR="00A16FA6">
        <w:rPr>
          <w:rFonts w:ascii="Arial" w:hAnsi="Arial" w:cs="Arial"/>
          <w:bCs/>
        </w:rPr>
        <w:tab/>
        <w:t xml:space="preserve"> </w:t>
      </w:r>
      <w:r w:rsidR="00C11711" w:rsidRPr="00C11711">
        <w:rPr>
          <w:rFonts w:ascii="Arial" w:hAnsi="Arial" w:cs="Arial"/>
          <w:bCs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bCs/>
        </w:rPr>
        <w:t>.....................</w:t>
      </w:r>
    </w:p>
    <w:p w14:paraId="76536978" w14:textId="5FF657C5" w:rsidR="00D714E9" w:rsidRDefault="00D714E9" w:rsidP="00A16FA6">
      <w:pPr>
        <w:suppressAutoHyphens w:val="0"/>
        <w:spacing w:before="100" w:beforeAutospacing="1" w:after="100" w:afterAutospacing="1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</w:t>
      </w:r>
      <w:r w:rsidRPr="00C11711">
        <w:rPr>
          <w:rFonts w:ascii="Arial" w:hAnsi="Arial" w:cs="Arial"/>
          <w:bCs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bCs/>
        </w:rPr>
        <w:t>.....................</w:t>
      </w:r>
    </w:p>
    <w:p w14:paraId="089215D5" w14:textId="675C4A1E" w:rsidR="00D714E9" w:rsidRPr="00C11711" w:rsidRDefault="00D714E9" w:rsidP="00A16FA6">
      <w:pPr>
        <w:suppressAutoHyphens w:val="0"/>
        <w:spacing w:before="100" w:beforeAutospacing="1" w:after="100" w:afterAutospacing="1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</w:t>
      </w:r>
      <w:r w:rsidRPr="00C11711">
        <w:rPr>
          <w:rFonts w:ascii="Arial" w:hAnsi="Arial" w:cs="Arial"/>
          <w:bCs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bCs/>
        </w:rPr>
        <w:t>.....................</w:t>
      </w:r>
    </w:p>
    <w:p w14:paraId="5D27E566" w14:textId="592CB71B" w:rsidR="00C11711" w:rsidRPr="00C11711" w:rsidRDefault="00D714E9" w:rsidP="00D714E9">
      <w:pPr>
        <w:suppressAutoHyphens w:val="0"/>
        <w:spacing w:before="100" w:beforeAutospacing="1" w:after="100" w:afterAutospacing="1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firma którą reprezentuję </w:t>
      </w:r>
      <w:r w:rsidR="00C11711" w:rsidRPr="00C11711">
        <w:rPr>
          <w:rFonts w:ascii="Arial" w:hAnsi="Arial" w:cs="Arial"/>
          <w:bCs/>
        </w:rPr>
        <w:t xml:space="preserve">posiada i stosuje wdrożone procedury oraz politykę bezpieczeństwa danych, w tym zasady pracy na danych wrażliwych i zgodność z regulacjami prawnymi w kontekście narzędzi AI </w:t>
      </w:r>
      <w:r w:rsidR="00C11711" w:rsidRPr="00C11711">
        <w:rPr>
          <w:rFonts w:ascii="Arial" w:eastAsia="Arial" w:hAnsi="Arial" w:cs="Arial"/>
          <w:b/>
          <w:i/>
        </w:rPr>
        <w:t>……………… (wpisać TAK lub NIE)</w:t>
      </w:r>
    </w:p>
    <w:p w14:paraId="02713F82" w14:textId="77777777" w:rsidR="00506E30" w:rsidRDefault="00506E30" w:rsidP="00955E05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3021BAF9" w14:textId="7E53A8F8" w:rsidR="00F17094" w:rsidRDefault="00F17094" w:rsidP="00955E05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49C2F6EE" w14:textId="77777777" w:rsidR="00506E30" w:rsidRDefault="00506E30" w:rsidP="00955E05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129FBA0B" w14:textId="77777777" w:rsidR="00506E30" w:rsidRDefault="00506E30" w:rsidP="00955E05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65F52835" w14:textId="77777777" w:rsidR="00506E30" w:rsidRDefault="00506E30" w:rsidP="00955E05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701A1F78" w14:textId="77777777" w:rsidR="00506E30" w:rsidRDefault="00506E30" w:rsidP="00955E05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414BD170" w14:textId="07141F1E" w:rsidR="00955E05" w:rsidRDefault="00955E05" w:rsidP="00955E05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06B3EC01" w14:textId="77777777" w:rsidR="00955E05" w:rsidRDefault="00955E05" w:rsidP="004E19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3F719D42" w14:textId="21E02DF8" w:rsidR="00955E05" w:rsidRDefault="00955E05" w:rsidP="00955E05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72A8B912" w14:textId="14AE8869" w:rsidR="001B4915" w:rsidRDefault="0078635D" w:rsidP="004E1910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  <w:r w:rsidRPr="00754B23">
        <w:rPr>
          <w:rFonts w:ascii="Arial" w:hAnsi="Arial" w:cs="Arial"/>
          <w:bCs/>
        </w:rPr>
        <w:t xml:space="preserve"> </w:t>
      </w:r>
    </w:p>
    <w:p w14:paraId="79559F28" w14:textId="64C7B9F0" w:rsidR="001B4915" w:rsidRDefault="001B4915" w:rsidP="00D754DA">
      <w:pPr>
        <w:tabs>
          <w:tab w:val="left" w:pos="7230"/>
        </w:tabs>
        <w:rPr>
          <w:rFonts w:ascii="Arial" w:hAnsi="Arial" w:cs="Arial"/>
          <w:bCs/>
        </w:rPr>
      </w:pPr>
    </w:p>
    <w:p w14:paraId="15EA35E0" w14:textId="77777777" w:rsidR="00973234" w:rsidRDefault="00973234" w:rsidP="00957CAF">
      <w:pPr>
        <w:pStyle w:val="Akapitzlist"/>
        <w:tabs>
          <w:tab w:val="left" w:pos="7230"/>
        </w:tabs>
        <w:ind w:left="1440"/>
        <w:rPr>
          <w:rFonts w:ascii="Arial" w:hAnsi="Arial" w:cs="Arial"/>
          <w:bCs/>
        </w:rPr>
      </w:pPr>
    </w:p>
    <w:p w14:paraId="165754B0" w14:textId="4800B506" w:rsidR="001A4B50" w:rsidRDefault="00111FB7" w:rsidP="00111FB7">
      <w:pPr>
        <w:tabs>
          <w:tab w:val="left" w:pos="61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0D74CF" w14:textId="6E538D0E" w:rsidR="001A4B50" w:rsidRPr="00D36CB4" w:rsidRDefault="001A4B50" w:rsidP="001A4B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7A46D9AD" w14:textId="77777777" w:rsidR="001A4B50" w:rsidRPr="000F6505" w:rsidRDefault="001A4B50" w:rsidP="001A4B50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0B19AFB2" w14:textId="77777777" w:rsidR="001A4B50" w:rsidRPr="000F6505" w:rsidRDefault="001A4B50" w:rsidP="001A4B50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10A6EA9D" w14:textId="455243AA" w:rsidR="001A4B50" w:rsidRPr="000F6505" w:rsidRDefault="001A4B50" w:rsidP="001A4B50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 </w:t>
      </w:r>
    </w:p>
    <w:p w14:paraId="6E83401B" w14:textId="77777777" w:rsidR="001A4B50" w:rsidRPr="000F6505" w:rsidRDefault="001A4B50" w:rsidP="001A4B50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42A49E2A" w14:textId="77777777" w:rsidR="00C002E2" w:rsidRDefault="00C002E2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293CB6" w14:textId="15EABE7F" w:rsidR="007A3F0B" w:rsidRPr="00D411AD" w:rsidRDefault="005F7989" w:rsidP="00220024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47585D" w:rsidRPr="00D411AD">
        <w:rPr>
          <w:rFonts w:ascii="Arial" w:hAnsi="Arial" w:cs="Arial"/>
        </w:rPr>
        <w:t>ABELA</w:t>
      </w:r>
      <w:r w:rsidR="00E4774A">
        <w:rPr>
          <w:rFonts w:ascii="Arial" w:hAnsi="Arial" w:cs="Arial"/>
        </w:rPr>
        <w:t xml:space="preserve"> OCENY PUNKTOWEJ</w:t>
      </w:r>
      <w:r w:rsidR="0047585D" w:rsidRPr="00D411AD">
        <w:rPr>
          <w:rFonts w:ascii="Arial" w:hAnsi="Arial" w:cs="Arial"/>
        </w:rPr>
        <w:t xml:space="preserve"> DO ZAŁĄCZNIKA NR 3</w:t>
      </w:r>
    </w:p>
    <w:p w14:paraId="5884193E" w14:textId="522EFA0E" w:rsidR="007A3F0B" w:rsidRPr="00D411AD" w:rsidRDefault="007A3F0B" w:rsidP="00C7567B">
      <w:pPr>
        <w:tabs>
          <w:tab w:val="left" w:pos="7230"/>
        </w:tabs>
        <w:rPr>
          <w:rFonts w:ascii="Arial" w:hAnsi="Arial" w:cs="Arial"/>
          <w:u w:val="single"/>
        </w:rPr>
      </w:pPr>
      <w:r w:rsidRPr="00D411AD">
        <w:rPr>
          <w:rFonts w:ascii="Arial" w:hAnsi="Arial" w:cs="Arial"/>
          <w:u w:val="single"/>
        </w:rPr>
        <w:t xml:space="preserve">POZACENOWE KRYTERIA </w:t>
      </w:r>
      <w:r w:rsidR="00767C3C">
        <w:rPr>
          <w:rFonts w:ascii="Arial" w:hAnsi="Arial" w:cs="Arial"/>
          <w:u w:val="single"/>
        </w:rPr>
        <w:t>OCENY</w:t>
      </w:r>
    </w:p>
    <w:p w14:paraId="710FC130" w14:textId="77777777" w:rsidR="0047585D" w:rsidRPr="00D36CB4" w:rsidRDefault="0047585D" w:rsidP="00C7567B">
      <w:pPr>
        <w:tabs>
          <w:tab w:val="left" w:pos="7230"/>
        </w:tabs>
        <w:rPr>
          <w:rFonts w:ascii="Arial" w:hAnsi="Arial" w:cs="Arial"/>
        </w:rPr>
      </w:pPr>
    </w:p>
    <w:p w14:paraId="63C07EB7" w14:textId="2C30D0C7" w:rsidR="008A5227" w:rsidRDefault="008A5227" w:rsidP="00C7567B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że: </w:t>
      </w:r>
    </w:p>
    <w:p w14:paraId="28557BEA" w14:textId="70B2F045" w:rsidR="008A5227" w:rsidRPr="008A5227" w:rsidRDefault="008A5227" w:rsidP="000B15B1">
      <w:pPr>
        <w:pStyle w:val="Akapitzlist"/>
        <w:numPr>
          <w:ilvl w:val="0"/>
          <w:numId w:val="17"/>
        </w:numPr>
        <w:suppressAutoHyphens w:val="0"/>
        <w:rPr>
          <w:rFonts w:ascii="Arial" w:hAnsi="Arial" w:cs="Arial"/>
        </w:rPr>
      </w:pPr>
      <w:r w:rsidRPr="008A5227">
        <w:rPr>
          <w:rFonts w:ascii="Arial" w:hAnsi="Arial" w:cs="Arial"/>
        </w:rPr>
        <w:t>spełniam poniższe kryteria udziału w zapytaniu</w:t>
      </w:r>
    </w:p>
    <w:p w14:paraId="5D4C37B1" w14:textId="1D001C97" w:rsidR="008A5227" w:rsidRPr="008A5227" w:rsidRDefault="008A5227" w:rsidP="000B15B1">
      <w:pPr>
        <w:pStyle w:val="Akapitzlist"/>
        <w:numPr>
          <w:ilvl w:val="0"/>
          <w:numId w:val="17"/>
        </w:numPr>
        <w:suppressAutoHyphens w:val="0"/>
        <w:rPr>
          <w:rFonts w:ascii="Arial" w:hAnsi="Arial" w:cs="Arial"/>
        </w:rPr>
      </w:pPr>
      <w:r w:rsidRPr="008A5227">
        <w:rPr>
          <w:rFonts w:ascii="Arial" w:hAnsi="Arial" w:cs="Arial"/>
        </w:rPr>
        <w:t xml:space="preserve">dysponuję osobami które spełniają poniższe kryteria </w:t>
      </w:r>
    </w:p>
    <w:p w14:paraId="597225C2" w14:textId="23D788BC" w:rsidR="00A52812" w:rsidRDefault="008A5227" w:rsidP="00C7567B">
      <w:pPr>
        <w:suppressAutoHyphens w:val="0"/>
        <w:rPr>
          <w:rFonts w:ascii="Arial" w:hAnsi="Arial" w:cs="Arial"/>
        </w:rPr>
      </w:pPr>
      <w:r w:rsidRPr="00EA4C34">
        <w:rPr>
          <w:rFonts w:ascii="Arial" w:hAnsi="Arial" w:cs="Arial"/>
        </w:rPr>
        <w:t>(proszę właściwe zakreślić):</w:t>
      </w:r>
    </w:p>
    <w:p w14:paraId="1EA55004" w14:textId="46FB7A60" w:rsidR="00E11A39" w:rsidRDefault="00E11A39" w:rsidP="00C7567B">
      <w:pPr>
        <w:suppressAutoHyphens w:val="0"/>
        <w:rPr>
          <w:rFonts w:ascii="Arial" w:hAnsi="Arial" w:cs="Arial"/>
        </w:rPr>
      </w:pPr>
    </w:p>
    <w:p w14:paraId="0B1F62B7" w14:textId="77777777" w:rsidR="00A52812" w:rsidRPr="00D36CB4" w:rsidRDefault="00A52812" w:rsidP="00C1291E">
      <w:pPr>
        <w:suppressAutoHyphens w:val="0"/>
        <w:rPr>
          <w:rFonts w:ascii="Arial" w:hAnsi="Arial" w:cs="Arial"/>
        </w:rPr>
      </w:pPr>
    </w:p>
    <w:p w14:paraId="7E5BDE38" w14:textId="3FF9263D" w:rsidR="00D411AD" w:rsidRDefault="00C1291E" w:rsidP="00D411AD">
      <w:pPr>
        <w:keepLines/>
        <w:shd w:val="clear" w:color="auto" w:fill="FFFFFF"/>
        <w:suppressAutoHyphens w:val="0"/>
        <w:rPr>
          <w:rFonts w:ascii="Arial" w:hAnsi="Arial" w:cs="Arial"/>
          <w:bCs/>
        </w:rPr>
      </w:pPr>
      <w:r w:rsidRPr="00C1291E">
        <w:rPr>
          <w:rFonts w:ascii="Arial" w:hAnsi="Arial" w:cs="Arial"/>
          <w:bCs/>
          <w:noProof/>
          <w:lang w:eastAsia="pl-PL"/>
        </w:rPr>
        <w:drawing>
          <wp:inline distT="0" distB="0" distL="0" distR="0" wp14:anchorId="543CCBD9" wp14:editId="2C572526">
            <wp:extent cx="4960300" cy="6424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76700" cy="644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8E728" w14:textId="6CA8A1BA" w:rsidR="00976FC3" w:rsidRDefault="00976FC3" w:rsidP="00D411AD">
      <w:pPr>
        <w:keepLines/>
        <w:shd w:val="clear" w:color="auto" w:fill="FFFFFF"/>
        <w:suppressAutoHyphens w:val="0"/>
        <w:rPr>
          <w:rFonts w:ascii="Arial" w:hAnsi="Arial" w:cs="Arial"/>
          <w:bCs/>
        </w:rPr>
      </w:pPr>
    </w:p>
    <w:p w14:paraId="550DC303" w14:textId="0BFF21FC" w:rsidR="00F17094" w:rsidRDefault="00F17094" w:rsidP="00C7567B">
      <w:pPr>
        <w:tabs>
          <w:tab w:val="left" w:pos="7230"/>
        </w:tabs>
        <w:rPr>
          <w:rFonts w:ascii="Arial" w:hAnsi="Arial" w:cs="Arial"/>
        </w:rPr>
      </w:pPr>
    </w:p>
    <w:p w14:paraId="40157FD3" w14:textId="7015CC63" w:rsidR="00FB7154" w:rsidRPr="00D36CB4" w:rsidRDefault="00FB7154" w:rsidP="00FB715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13D58C6F" w14:textId="77777777" w:rsidR="00FB7154" w:rsidRPr="000F6505" w:rsidRDefault="00FB7154" w:rsidP="00FB7154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7A0BB0D3" w14:textId="77777777" w:rsidR="00D36CB4" w:rsidRPr="000F6505" w:rsidRDefault="00D36CB4" w:rsidP="00C7567B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2D8B8DA8" w14:textId="77777777" w:rsidR="00D36CB4" w:rsidRPr="000F6505" w:rsidRDefault="00D36CB4" w:rsidP="00C7567B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310FD0FD" w14:textId="16AE5DE5" w:rsidR="00CE5AFA" w:rsidRDefault="00D36CB4" w:rsidP="00D902EC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2A3A53CD" w14:textId="58753385" w:rsidR="00D4784A" w:rsidRPr="00D36CB4" w:rsidRDefault="00D4784A" w:rsidP="00D478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Załącznik 4 do Zapytania o</w:t>
      </w:r>
      <w:r w:rsidR="00D919F6">
        <w:rPr>
          <w:rFonts w:ascii="Arial" w:hAnsi="Arial" w:cs="Arial"/>
          <w:b/>
        </w:rPr>
        <w:t>fertowego Nr Z5/2026 z dnia 02.06</w:t>
      </w:r>
      <w:r>
        <w:rPr>
          <w:rFonts w:ascii="Arial" w:hAnsi="Arial" w:cs="Arial"/>
          <w:b/>
        </w:rPr>
        <w:t xml:space="preserve">.2026 </w:t>
      </w:r>
      <w:r w:rsidRPr="00D36CB4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.</w:t>
      </w:r>
      <w:r w:rsidRPr="00D36CB4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Zadanie strategiczne dla Oferentów</w:t>
      </w:r>
    </w:p>
    <w:p w14:paraId="1AAD9A72" w14:textId="77777777" w:rsidR="00D4784A" w:rsidRPr="00D36CB4" w:rsidRDefault="00D4784A" w:rsidP="00D4784A">
      <w:pPr>
        <w:suppressAutoHyphens w:val="0"/>
        <w:rPr>
          <w:rFonts w:ascii="Arial" w:hAnsi="Arial" w:cs="Arial"/>
        </w:rPr>
      </w:pPr>
    </w:p>
    <w:p w14:paraId="4E899628" w14:textId="0C8A544C" w:rsidR="00D4784A" w:rsidRDefault="00D4784A" w:rsidP="00D4784A">
      <w:pPr>
        <w:pStyle w:val="Nagwek3"/>
        <w:spacing w:before="281" w:after="281"/>
      </w:pPr>
      <w:r w:rsidRPr="07715FA2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Zadanie strategiczne (Mini Case </w:t>
      </w:r>
      <w:proofErr w:type="spellStart"/>
      <w:r w:rsidRPr="07715FA2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Study</w:t>
      </w:r>
      <w:proofErr w:type="spellEnd"/>
      <w:r w:rsidRPr="07715FA2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) dla Oferentów</w:t>
      </w:r>
    </w:p>
    <w:p w14:paraId="0F524C8F" w14:textId="77777777" w:rsidR="00D4784A" w:rsidRPr="00D4784A" w:rsidRDefault="00D4784A" w:rsidP="00D4784A">
      <w:pPr>
        <w:spacing w:before="240" w:after="240"/>
        <w:rPr>
          <w:rFonts w:ascii="Arial" w:hAnsi="Arial" w:cs="Arial"/>
          <w:lang w:eastAsia="pl-PL"/>
        </w:rPr>
      </w:pPr>
      <w:r w:rsidRPr="00D4784A">
        <w:rPr>
          <w:rFonts w:ascii="Arial" w:hAnsi="Arial" w:cs="Arial"/>
          <w:b/>
          <w:lang w:eastAsia="pl-PL"/>
        </w:rPr>
        <w:t>Cel zadania</w:t>
      </w:r>
      <w:r w:rsidRPr="00D4784A">
        <w:rPr>
          <w:rFonts w:ascii="Arial" w:hAnsi="Arial" w:cs="Arial"/>
          <w:lang w:eastAsia="pl-PL"/>
        </w:rPr>
        <w:t>: Chcemy poznać Państwa warsztat, sposób myślenia strategicznego oraz wyczucie naszej marki. Nie oczekujemy szczegółowego media planu na cały rok, lecz demonstracji konkretnego pomysłu i logiki działania. Prosimy o zwięzłą formę (np. krótka prezentacja PDF, max. kilka slajdów).</w:t>
      </w:r>
    </w:p>
    <w:p w14:paraId="634FBD20" w14:textId="77777777" w:rsidR="00D4784A" w:rsidRPr="00D4784A" w:rsidRDefault="00D4784A" w:rsidP="00D4784A">
      <w:pPr>
        <w:spacing w:before="240" w:after="240"/>
        <w:rPr>
          <w:rFonts w:ascii="Arial" w:hAnsi="Arial" w:cs="Arial"/>
          <w:lang w:eastAsia="pl-PL"/>
        </w:rPr>
      </w:pPr>
      <w:r w:rsidRPr="00D4784A">
        <w:rPr>
          <w:rFonts w:ascii="Arial" w:hAnsi="Arial" w:cs="Arial"/>
          <w:b/>
          <w:lang w:eastAsia="pl-PL"/>
        </w:rPr>
        <w:t>Kontekst (</w:t>
      </w:r>
      <w:proofErr w:type="spellStart"/>
      <w:r w:rsidRPr="00D4784A">
        <w:rPr>
          <w:rFonts w:ascii="Arial" w:hAnsi="Arial" w:cs="Arial"/>
          <w:b/>
          <w:lang w:eastAsia="pl-PL"/>
        </w:rPr>
        <w:t>brief</w:t>
      </w:r>
      <w:proofErr w:type="spellEnd"/>
      <w:r w:rsidRPr="00D4784A">
        <w:rPr>
          <w:rFonts w:ascii="Arial" w:hAnsi="Arial" w:cs="Arial"/>
          <w:b/>
          <w:lang w:eastAsia="pl-PL"/>
        </w:rPr>
        <w:t>):</w:t>
      </w:r>
      <w:r w:rsidRPr="00D4784A">
        <w:rPr>
          <w:rFonts w:ascii="Arial" w:hAnsi="Arial" w:cs="Arial"/>
          <w:lang w:eastAsia="pl-PL"/>
        </w:rPr>
        <w:t xml:space="preserve"> Caritas Polska planuje start nowej odsłony kampanii wspierającej programy pomocy dzieciom. Głównym celem kampanii jest pozyskiwanie wpłat (Performance) oraz budowanie świadomości problemu (</w:t>
      </w:r>
      <w:proofErr w:type="spellStart"/>
      <w:r w:rsidRPr="00D4784A">
        <w:rPr>
          <w:rFonts w:ascii="Arial" w:hAnsi="Arial" w:cs="Arial"/>
          <w:lang w:eastAsia="pl-PL"/>
        </w:rPr>
        <w:t>Awareness</w:t>
      </w:r>
      <w:proofErr w:type="spellEnd"/>
      <w:r w:rsidRPr="00D4784A">
        <w:rPr>
          <w:rFonts w:ascii="Arial" w:hAnsi="Arial" w:cs="Arial"/>
          <w:lang w:eastAsia="pl-PL"/>
        </w:rPr>
        <w:t xml:space="preserve">). Cały ruch z kampanii płatnych będzie kierowany na stronę: </w:t>
      </w:r>
      <w:hyperlink r:id="rId16">
        <w:r w:rsidRPr="00D4784A">
          <w:rPr>
            <w:rFonts w:ascii="Arial" w:hAnsi="Arial" w:cs="Arial"/>
            <w:b/>
            <w:lang w:eastAsia="pl-PL"/>
          </w:rPr>
          <w:t>https://caritas.pl/dzieci/</w:t>
        </w:r>
      </w:hyperlink>
      <w:r w:rsidRPr="00D4784A">
        <w:rPr>
          <w:rFonts w:ascii="Arial" w:hAnsi="Arial" w:cs="Arial"/>
          <w:lang w:eastAsia="pl-PL"/>
        </w:rPr>
        <w:t xml:space="preserve"> Prosimy o opracowanie </w:t>
      </w:r>
      <w:proofErr w:type="spellStart"/>
      <w:r w:rsidRPr="00D4784A">
        <w:rPr>
          <w:rFonts w:ascii="Arial" w:hAnsi="Arial" w:cs="Arial"/>
          <w:lang w:eastAsia="pl-PL"/>
        </w:rPr>
        <w:t>mikrostrategii</w:t>
      </w:r>
      <w:proofErr w:type="spellEnd"/>
      <w:r w:rsidRPr="00D4784A">
        <w:rPr>
          <w:rFonts w:ascii="Arial" w:hAnsi="Arial" w:cs="Arial"/>
          <w:lang w:eastAsia="pl-PL"/>
        </w:rPr>
        <w:t xml:space="preserve"> dla tej kampanii w ekosystemie Meta </w:t>
      </w:r>
      <w:proofErr w:type="spellStart"/>
      <w:r w:rsidRPr="00D4784A">
        <w:rPr>
          <w:rFonts w:ascii="Arial" w:hAnsi="Arial" w:cs="Arial"/>
          <w:lang w:eastAsia="pl-PL"/>
        </w:rPr>
        <w:t>Ads</w:t>
      </w:r>
      <w:proofErr w:type="spellEnd"/>
      <w:r w:rsidRPr="00D4784A">
        <w:rPr>
          <w:rFonts w:ascii="Arial" w:hAnsi="Arial" w:cs="Arial"/>
          <w:lang w:eastAsia="pl-PL"/>
        </w:rPr>
        <w:t xml:space="preserve"> lub Google </w:t>
      </w:r>
      <w:proofErr w:type="spellStart"/>
      <w:r w:rsidRPr="00D4784A">
        <w:rPr>
          <w:rFonts w:ascii="Arial" w:hAnsi="Arial" w:cs="Arial"/>
          <w:lang w:eastAsia="pl-PL"/>
        </w:rPr>
        <w:t>Ads</w:t>
      </w:r>
      <w:proofErr w:type="spellEnd"/>
      <w:r w:rsidRPr="00D4784A">
        <w:rPr>
          <w:rFonts w:ascii="Arial" w:hAnsi="Arial" w:cs="Arial"/>
          <w:lang w:eastAsia="pl-PL"/>
        </w:rPr>
        <w:t>, uwzględniając poniższe obszary:</w:t>
      </w:r>
    </w:p>
    <w:p w14:paraId="051750CA" w14:textId="77777777" w:rsidR="00D4784A" w:rsidRPr="00D4784A" w:rsidRDefault="00D4784A" w:rsidP="00D4784A">
      <w:pPr>
        <w:spacing w:before="240" w:after="240"/>
        <w:rPr>
          <w:rFonts w:ascii="Arial" w:hAnsi="Arial" w:cs="Arial"/>
          <w:b/>
          <w:lang w:eastAsia="pl-PL"/>
        </w:rPr>
      </w:pPr>
      <w:r w:rsidRPr="00D4784A">
        <w:rPr>
          <w:rFonts w:ascii="Arial" w:hAnsi="Arial" w:cs="Arial"/>
          <w:lang w:eastAsia="pl-PL"/>
        </w:rPr>
        <w:t xml:space="preserve">1. </w:t>
      </w:r>
      <w:r w:rsidRPr="00D4784A">
        <w:rPr>
          <w:rFonts w:ascii="Arial" w:hAnsi="Arial" w:cs="Arial"/>
          <w:b/>
          <w:lang w:eastAsia="pl-PL"/>
        </w:rPr>
        <w:t>Pomysł i architektura kampanii (Ekosystem Meta)</w:t>
      </w:r>
    </w:p>
    <w:p w14:paraId="6A8318E4" w14:textId="77777777" w:rsidR="00D4784A" w:rsidRPr="00D4784A" w:rsidRDefault="00D4784A" w:rsidP="00042EDF">
      <w:pPr>
        <w:pStyle w:val="Akapitzlist"/>
        <w:numPr>
          <w:ilvl w:val="0"/>
          <w:numId w:val="36"/>
        </w:numPr>
        <w:suppressAutoHyphens w:val="0"/>
        <w:spacing w:before="240" w:after="240" w:line="279" w:lineRule="auto"/>
        <w:contextualSpacing/>
        <w:rPr>
          <w:rFonts w:ascii="Arial" w:hAnsi="Arial" w:cs="Arial"/>
          <w:lang w:eastAsia="pl-PL"/>
        </w:rPr>
      </w:pPr>
      <w:r w:rsidRPr="00D4784A">
        <w:rPr>
          <w:rFonts w:ascii="Arial" w:hAnsi="Arial" w:cs="Arial"/>
          <w:lang w:eastAsia="pl-PL"/>
        </w:rPr>
        <w:t>Jaki jest Państwa główny pomysł na tę kampanię?</w:t>
      </w:r>
    </w:p>
    <w:p w14:paraId="425ED5EB" w14:textId="77777777" w:rsidR="00D4784A" w:rsidRPr="00D4784A" w:rsidRDefault="00D4784A" w:rsidP="00042EDF">
      <w:pPr>
        <w:pStyle w:val="Akapitzlist"/>
        <w:numPr>
          <w:ilvl w:val="0"/>
          <w:numId w:val="36"/>
        </w:numPr>
        <w:suppressAutoHyphens w:val="0"/>
        <w:spacing w:before="240" w:after="240" w:line="279" w:lineRule="auto"/>
        <w:contextualSpacing/>
        <w:rPr>
          <w:rFonts w:ascii="Arial" w:hAnsi="Arial" w:cs="Arial"/>
          <w:lang w:eastAsia="pl-PL"/>
        </w:rPr>
      </w:pPr>
      <w:r w:rsidRPr="00D4784A">
        <w:rPr>
          <w:rFonts w:ascii="Arial" w:hAnsi="Arial" w:cs="Arial"/>
          <w:lang w:eastAsia="pl-PL"/>
        </w:rPr>
        <w:t>W jaki sposób ustawiliby Państwo strukturę kampanii w menedżerze reklam, aby optymalizować nasze KPI?</w:t>
      </w:r>
    </w:p>
    <w:p w14:paraId="4B417236" w14:textId="77777777" w:rsidR="00D4784A" w:rsidRPr="00D4784A" w:rsidRDefault="00D4784A" w:rsidP="00042EDF">
      <w:pPr>
        <w:pStyle w:val="Akapitzlist"/>
        <w:numPr>
          <w:ilvl w:val="0"/>
          <w:numId w:val="36"/>
        </w:numPr>
        <w:suppressAutoHyphens w:val="0"/>
        <w:spacing w:before="240" w:after="240" w:line="279" w:lineRule="auto"/>
        <w:contextualSpacing/>
        <w:rPr>
          <w:rFonts w:ascii="Arial" w:hAnsi="Arial" w:cs="Arial"/>
          <w:lang w:eastAsia="pl-PL"/>
        </w:rPr>
      </w:pPr>
      <w:r w:rsidRPr="00D4784A">
        <w:rPr>
          <w:rFonts w:ascii="Arial" w:hAnsi="Arial" w:cs="Arial"/>
          <w:lang w:eastAsia="pl-PL"/>
        </w:rPr>
        <w:t xml:space="preserve">Jakie </w:t>
      </w:r>
      <w:r w:rsidRPr="00D4784A">
        <w:rPr>
          <w:rFonts w:ascii="Arial" w:hAnsi="Arial" w:cs="Arial"/>
          <w:b/>
          <w:lang w:eastAsia="pl-PL"/>
        </w:rPr>
        <w:t>grupy docelowe</w:t>
      </w:r>
      <w:r w:rsidRPr="00D4784A">
        <w:rPr>
          <w:rFonts w:ascii="Arial" w:hAnsi="Arial" w:cs="Arial"/>
          <w:lang w:eastAsia="pl-PL"/>
        </w:rPr>
        <w:t xml:space="preserve"> (</w:t>
      </w:r>
      <w:proofErr w:type="spellStart"/>
      <w:r w:rsidRPr="00D4784A">
        <w:rPr>
          <w:rFonts w:ascii="Arial" w:hAnsi="Arial" w:cs="Arial"/>
          <w:lang w:eastAsia="pl-PL"/>
        </w:rPr>
        <w:t>targetowanie</w:t>
      </w:r>
      <w:proofErr w:type="spellEnd"/>
      <w:r w:rsidRPr="00D4784A">
        <w:rPr>
          <w:rFonts w:ascii="Arial" w:hAnsi="Arial" w:cs="Arial"/>
          <w:lang w:eastAsia="pl-PL"/>
        </w:rPr>
        <w:t>) i formaty reklamowe Państwo rekomendują? Prosimy o uwzględnienie propozycji dla wszystkich grup docelowych istotnych z punktu widzenia Caritas – od aktywizacji obecnych darczyńców, po docieranie do zupełnie nowych odbiorców.</w:t>
      </w:r>
    </w:p>
    <w:p w14:paraId="28C7534A" w14:textId="77777777" w:rsidR="00D4784A" w:rsidRPr="00D4784A" w:rsidRDefault="00D4784A" w:rsidP="00D4784A">
      <w:pPr>
        <w:spacing w:before="240" w:after="240"/>
        <w:rPr>
          <w:rFonts w:ascii="Arial" w:hAnsi="Arial" w:cs="Arial"/>
          <w:lang w:eastAsia="pl-PL"/>
        </w:rPr>
      </w:pPr>
      <w:r w:rsidRPr="00D4784A">
        <w:rPr>
          <w:rFonts w:ascii="Arial" w:hAnsi="Arial" w:cs="Arial"/>
          <w:lang w:eastAsia="pl-PL"/>
        </w:rPr>
        <w:t xml:space="preserve">2. </w:t>
      </w:r>
      <w:r w:rsidRPr="00910C32">
        <w:rPr>
          <w:rFonts w:ascii="Arial" w:hAnsi="Arial" w:cs="Arial"/>
          <w:b/>
          <w:lang w:eastAsia="pl-PL"/>
        </w:rPr>
        <w:t>Egzekucja kreatywna i Tone of Voice</w:t>
      </w:r>
      <w:r w:rsidRPr="00D4784A">
        <w:rPr>
          <w:rFonts w:ascii="Arial" w:hAnsi="Arial" w:cs="Arial"/>
          <w:lang w:eastAsia="pl-PL"/>
        </w:rPr>
        <w:t xml:space="preserve"> Zależy nam, aby komunikacja była skuteczna, ale jednocześnie pełna szacunku, zgodna z wrażliwością działań charytatywnych i naszą identyfikacją wizualną.</w:t>
      </w:r>
    </w:p>
    <w:p w14:paraId="01D31747" w14:textId="77777777" w:rsidR="00D4784A" w:rsidRPr="00D4784A" w:rsidRDefault="00D4784A" w:rsidP="00042EDF">
      <w:pPr>
        <w:pStyle w:val="Akapitzlist"/>
        <w:numPr>
          <w:ilvl w:val="0"/>
          <w:numId w:val="35"/>
        </w:numPr>
        <w:suppressAutoHyphens w:val="0"/>
        <w:spacing w:before="240" w:after="240" w:line="279" w:lineRule="auto"/>
        <w:contextualSpacing/>
        <w:rPr>
          <w:rFonts w:ascii="Arial" w:hAnsi="Arial" w:cs="Arial"/>
          <w:lang w:eastAsia="pl-PL"/>
        </w:rPr>
      </w:pPr>
      <w:r w:rsidRPr="00D4784A">
        <w:rPr>
          <w:rFonts w:ascii="Arial" w:hAnsi="Arial" w:cs="Arial"/>
          <w:lang w:eastAsia="pl-PL"/>
        </w:rPr>
        <w:t xml:space="preserve">Prosimy o przygotowanie </w:t>
      </w:r>
      <w:r w:rsidRPr="00910C32">
        <w:rPr>
          <w:rFonts w:ascii="Arial" w:hAnsi="Arial" w:cs="Arial"/>
          <w:b/>
          <w:lang w:eastAsia="pl-PL"/>
        </w:rPr>
        <w:t xml:space="preserve">1-2 przykładowych kreacji reklamowych </w:t>
      </w:r>
      <w:r w:rsidRPr="00D4784A">
        <w:rPr>
          <w:rFonts w:ascii="Arial" w:hAnsi="Arial" w:cs="Arial"/>
          <w:lang w:eastAsia="pl-PL"/>
        </w:rPr>
        <w:t>(propozycja grafiki/wizualizacji + gotowe teksty reklamowe/</w:t>
      </w:r>
      <w:proofErr w:type="spellStart"/>
      <w:r w:rsidRPr="00D4784A">
        <w:rPr>
          <w:rFonts w:ascii="Arial" w:hAnsi="Arial" w:cs="Arial"/>
          <w:lang w:eastAsia="pl-PL"/>
        </w:rPr>
        <w:t>copy</w:t>
      </w:r>
      <w:proofErr w:type="spellEnd"/>
      <w:r w:rsidRPr="00D4784A">
        <w:rPr>
          <w:rFonts w:ascii="Arial" w:hAnsi="Arial" w:cs="Arial"/>
          <w:lang w:eastAsia="pl-PL"/>
        </w:rPr>
        <w:t>), które wykorzystaliby Państwo w tej kampanii.</w:t>
      </w:r>
    </w:p>
    <w:p w14:paraId="1A30A6A8" w14:textId="77777777" w:rsidR="00D4784A" w:rsidRPr="00D4784A" w:rsidRDefault="00D4784A" w:rsidP="00042EDF">
      <w:pPr>
        <w:pStyle w:val="Akapitzlist"/>
        <w:numPr>
          <w:ilvl w:val="0"/>
          <w:numId w:val="35"/>
        </w:numPr>
        <w:suppressAutoHyphens w:val="0"/>
        <w:spacing w:before="240" w:after="240" w:line="279" w:lineRule="auto"/>
        <w:contextualSpacing/>
        <w:rPr>
          <w:rFonts w:ascii="Arial" w:hAnsi="Arial" w:cs="Arial"/>
          <w:lang w:eastAsia="pl-PL"/>
        </w:rPr>
      </w:pPr>
      <w:r w:rsidRPr="00D4784A">
        <w:rPr>
          <w:rFonts w:ascii="Arial" w:hAnsi="Arial" w:cs="Arial"/>
          <w:lang w:eastAsia="pl-PL"/>
        </w:rPr>
        <w:t>Kreacje i hasła (CTA) muszą oddawać specyficzny dla Caritas "</w:t>
      </w:r>
      <w:proofErr w:type="spellStart"/>
      <w:r w:rsidRPr="00D4784A">
        <w:rPr>
          <w:rFonts w:ascii="Arial" w:hAnsi="Arial" w:cs="Arial"/>
          <w:lang w:eastAsia="pl-PL"/>
        </w:rPr>
        <w:t>tone</w:t>
      </w:r>
      <w:proofErr w:type="spellEnd"/>
      <w:r w:rsidRPr="00D4784A">
        <w:rPr>
          <w:rFonts w:ascii="Arial" w:hAnsi="Arial" w:cs="Arial"/>
          <w:lang w:eastAsia="pl-PL"/>
        </w:rPr>
        <w:t xml:space="preserve"> of </w:t>
      </w:r>
      <w:proofErr w:type="spellStart"/>
      <w:r w:rsidRPr="00D4784A">
        <w:rPr>
          <w:rFonts w:ascii="Arial" w:hAnsi="Arial" w:cs="Arial"/>
          <w:lang w:eastAsia="pl-PL"/>
        </w:rPr>
        <w:t>voice</w:t>
      </w:r>
      <w:proofErr w:type="spellEnd"/>
      <w:r w:rsidRPr="00D4784A">
        <w:rPr>
          <w:rFonts w:ascii="Arial" w:hAnsi="Arial" w:cs="Arial"/>
          <w:lang w:eastAsia="pl-PL"/>
        </w:rPr>
        <w:t>" i budować zaufanie wśród odbiorców.</w:t>
      </w:r>
    </w:p>
    <w:p w14:paraId="577646C9" w14:textId="77777777" w:rsidR="00D4784A" w:rsidRPr="00D4784A" w:rsidRDefault="00D4784A" w:rsidP="00D4784A">
      <w:pPr>
        <w:spacing w:before="240" w:after="240"/>
        <w:rPr>
          <w:rFonts w:ascii="Arial" w:hAnsi="Arial" w:cs="Arial"/>
          <w:lang w:eastAsia="pl-PL"/>
        </w:rPr>
      </w:pPr>
    </w:p>
    <w:p w14:paraId="358871FC" w14:textId="77777777" w:rsidR="00D4784A" w:rsidRDefault="00D4784A" w:rsidP="00D4784A">
      <w:pPr>
        <w:rPr>
          <w:rFonts w:ascii="Arial" w:hAnsi="Arial" w:cs="Arial"/>
          <w:lang w:eastAsia="pl-PL"/>
        </w:rPr>
      </w:pPr>
    </w:p>
    <w:p w14:paraId="24B26C08" w14:textId="6BE72FB8" w:rsidR="00AD4A8D" w:rsidRDefault="00AD4A8D">
      <w:pPr>
        <w:suppressAutoHyphens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br w:type="page"/>
      </w:r>
    </w:p>
    <w:p w14:paraId="70C4865B" w14:textId="18744E6E" w:rsidR="00AD4A8D" w:rsidRPr="00D36CB4" w:rsidRDefault="00AD4A8D" w:rsidP="00AD4A8D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lastRenderedPageBreak/>
        <w:t xml:space="preserve">Załącznik </w:t>
      </w:r>
      <w:r>
        <w:rPr>
          <w:rFonts w:ascii="Arial" w:hAnsi="Arial" w:cs="Arial"/>
          <w:b/>
        </w:rPr>
        <w:t>5 do Zapytania o</w:t>
      </w:r>
      <w:r w:rsidR="00523AF0">
        <w:rPr>
          <w:rFonts w:ascii="Arial" w:hAnsi="Arial" w:cs="Arial"/>
          <w:b/>
        </w:rPr>
        <w:t>fertowego Nr Z5/2026 z dnia 02.</w:t>
      </w:r>
      <w:r>
        <w:rPr>
          <w:rFonts w:ascii="Arial" w:hAnsi="Arial" w:cs="Arial"/>
          <w:b/>
        </w:rPr>
        <w:t>0</w:t>
      </w:r>
      <w:r w:rsidR="00523AF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.2026 </w:t>
      </w:r>
      <w:r w:rsidRPr="00D36CB4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.</w:t>
      </w:r>
      <w:r w:rsidRPr="00D36CB4">
        <w:rPr>
          <w:rFonts w:ascii="Arial" w:hAnsi="Arial" w:cs="Arial"/>
          <w:b/>
        </w:rPr>
        <w:t xml:space="preserve">– </w:t>
      </w:r>
      <w:r w:rsidR="00BD2BCF">
        <w:rPr>
          <w:rFonts w:ascii="Arial" w:hAnsi="Arial" w:cs="Arial"/>
          <w:b/>
        </w:rPr>
        <w:t>Pytania</w:t>
      </w:r>
      <w:r>
        <w:rPr>
          <w:rFonts w:ascii="Arial" w:hAnsi="Arial" w:cs="Arial"/>
          <w:b/>
        </w:rPr>
        <w:t xml:space="preserve"> </w:t>
      </w:r>
      <w:r w:rsidR="00852F82">
        <w:rPr>
          <w:rFonts w:ascii="Arial" w:hAnsi="Arial" w:cs="Arial"/>
          <w:b/>
        </w:rPr>
        <w:t>i sposób przyznawania punktów</w:t>
      </w:r>
      <w:r w:rsidR="009B352D">
        <w:rPr>
          <w:rFonts w:ascii="Arial" w:hAnsi="Arial" w:cs="Arial"/>
          <w:b/>
        </w:rPr>
        <w:t xml:space="preserve"> w drugim etapie</w:t>
      </w:r>
    </w:p>
    <w:p w14:paraId="3E633B9B" w14:textId="77777777" w:rsidR="00AD4A8D" w:rsidRPr="00D36CB4" w:rsidRDefault="00AD4A8D" w:rsidP="00AD4A8D">
      <w:pPr>
        <w:suppressAutoHyphens w:val="0"/>
        <w:rPr>
          <w:rFonts w:ascii="Arial" w:hAnsi="Arial" w:cs="Arial"/>
        </w:rPr>
      </w:pPr>
    </w:p>
    <w:p w14:paraId="7FF28E88" w14:textId="77777777" w:rsidR="00AD4A8D" w:rsidRPr="00D36CB4" w:rsidRDefault="00AD4A8D" w:rsidP="00AD4A8D">
      <w:pPr>
        <w:suppressAutoHyphens w:val="0"/>
        <w:rPr>
          <w:rFonts w:ascii="Arial" w:hAnsi="Arial" w:cs="Arial"/>
        </w:rPr>
      </w:pPr>
    </w:p>
    <w:p w14:paraId="6739733D" w14:textId="26836858" w:rsidR="00AD4A8D" w:rsidRDefault="00BD2BCF" w:rsidP="00AD4A8D">
      <w:pPr>
        <w:suppressAutoHyphens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Pytania</w:t>
      </w:r>
      <w:r w:rsidR="00AD4A8D">
        <w:rPr>
          <w:rFonts w:ascii="Arial" w:hAnsi="Arial" w:cs="Arial"/>
          <w:b/>
        </w:rPr>
        <w:t xml:space="preserve"> </w:t>
      </w:r>
      <w:r w:rsidR="009B352D">
        <w:rPr>
          <w:rFonts w:ascii="Arial" w:hAnsi="Arial" w:cs="Arial"/>
          <w:b/>
        </w:rPr>
        <w:t>i</w:t>
      </w:r>
      <w:r w:rsidR="00852F82">
        <w:rPr>
          <w:rFonts w:ascii="Arial" w:hAnsi="Arial" w:cs="Arial"/>
          <w:b/>
        </w:rPr>
        <w:t xml:space="preserve"> sposób </w:t>
      </w:r>
      <w:r w:rsidR="00D66075">
        <w:rPr>
          <w:rFonts w:ascii="Arial" w:hAnsi="Arial" w:cs="Arial"/>
          <w:b/>
        </w:rPr>
        <w:t>oceny</w:t>
      </w:r>
      <w:r w:rsidR="00AC538E">
        <w:rPr>
          <w:rFonts w:ascii="Arial" w:hAnsi="Arial" w:cs="Arial"/>
          <w:b/>
        </w:rPr>
        <w:t xml:space="preserve"> w II e</w:t>
      </w:r>
      <w:r w:rsidR="009B352D">
        <w:rPr>
          <w:rFonts w:ascii="Arial" w:hAnsi="Arial" w:cs="Arial"/>
          <w:b/>
        </w:rPr>
        <w:t>tapie</w:t>
      </w:r>
    </w:p>
    <w:p w14:paraId="1F1E8441" w14:textId="7968AD02" w:rsidR="00AD4A8D" w:rsidRDefault="00AD4A8D" w:rsidP="00D4784A">
      <w:pPr>
        <w:rPr>
          <w:rFonts w:ascii="Arial" w:hAnsi="Arial" w:cs="Arial"/>
          <w:lang w:eastAsia="pl-PL"/>
        </w:rPr>
      </w:pPr>
    </w:p>
    <w:p w14:paraId="3FC20D47" w14:textId="128437D5" w:rsidR="00F17094" w:rsidRDefault="00F17094" w:rsidP="00D4784A">
      <w:pPr>
        <w:rPr>
          <w:rFonts w:ascii="Arial" w:hAnsi="Arial" w:cs="Arial"/>
          <w:lang w:eastAsia="pl-PL"/>
        </w:rPr>
      </w:pPr>
    </w:p>
    <w:p w14:paraId="755EB474" w14:textId="4D3DAA52" w:rsidR="00F17094" w:rsidRDefault="00F17094" w:rsidP="00D4784A">
      <w:pPr>
        <w:rPr>
          <w:rFonts w:ascii="Arial" w:hAnsi="Arial" w:cs="Arial"/>
          <w:lang w:eastAsia="pl-PL"/>
        </w:rPr>
      </w:pPr>
    </w:p>
    <w:p w14:paraId="2B41A5D3" w14:textId="77777777" w:rsidR="00BD2BCF" w:rsidRPr="00BD2BCF" w:rsidRDefault="00BD2BCF" w:rsidP="00BD2BCF">
      <w:pPr>
        <w:rPr>
          <w:rFonts w:ascii="Arial" w:hAnsi="Arial" w:cs="Arial"/>
          <w:b/>
        </w:rPr>
      </w:pPr>
      <w:r w:rsidRPr="00BD2BCF">
        <w:rPr>
          <w:rFonts w:ascii="Arial" w:hAnsi="Arial" w:cs="Arial"/>
          <w:b/>
          <w:u w:val="single"/>
        </w:rPr>
        <w:t>Pytanie</w:t>
      </w:r>
      <w:r w:rsidRPr="00BD2BCF">
        <w:rPr>
          <w:rFonts w:ascii="Arial" w:hAnsi="Arial" w:cs="Arial"/>
          <w:b/>
        </w:rPr>
        <w:t xml:space="preserve"> 1</w:t>
      </w:r>
    </w:p>
    <w:p w14:paraId="108369CB" w14:textId="77777777" w:rsidR="00BD2BCF" w:rsidRPr="00BD2BCF" w:rsidRDefault="00BD2BCF" w:rsidP="00BD2BCF">
      <w:pPr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color w:val="000000" w:themeColor="text1"/>
        </w:rPr>
        <w:t xml:space="preserve">Czy są Pastwo w stanie (i na jakich zasadach) przeprowadzić audyt konfiguracji naszych kont reklamowych, implementacji kodów śledzących, poprawności zbierania przez nas danych analitycznych,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Consent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Mode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v2 i ewentualne przeprowadzić prace optymalizacyjne/naprawcze? </w:t>
      </w:r>
    </w:p>
    <w:p w14:paraId="1C7E57EE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10 pkt – Podejście kompleksowe i procesowe:</w:t>
      </w:r>
      <w:r w:rsidRPr="00BD2BCF">
        <w:rPr>
          <w:rFonts w:ascii="Arial" w:eastAsia="Aptos" w:hAnsi="Arial" w:cs="Arial"/>
          <w:color w:val="000000" w:themeColor="text1"/>
        </w:rPr>
        <w:t xml:space="preserve"> Wykonawca potwierdza pełną gotowość do realizacji zadania, przedstawia szczegółową metodologię audytu (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checklista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dla GTM, GA4,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Consent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Mode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v2, Meta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Pixel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) oraz jasny podział odpowiedzialności w swoim zespole. Określa ramy czasowe, format raportu z audytu oraz gwarantuje samodzielne, bezbłędne wdrożenie poprawek programistycznych i analitycznych (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workflow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naprawczy).</w:t>
      </w:r>
    </w:p>
    <w:p w14:paraId="36000E5E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3 pkt – Podejście standardowe/reaktywne:</w:t>
      </w:r>
      <w:r w:rsidRPr="00BD2BCF">
        <w:rPr>
          <w:rFonts w:ascii="Arial" w:eastAsia="Aptos" w:hAnsi="Arial" w:cs="Arial"/>
          <w:color w:val="000000" w:themeColor="text1"/>
        </w:rPr>
        <w:t xml:space="preserve"> Wykonawca deklaruje wykonanie audytu, ale opis metodologii jest ogólnikowy (brak szczegółów dotyczących np. weryfikacji zaawansowanego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Consent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Mode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v2 czy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Enhanced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Conversions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). Prace naprawcze są opisane powierzchownie lub Wykonawca uzależnia ich wykonanie od zaangażowania wewnętrznego działu IT zamawiającego, nie biorąc pełnej odpowiedzialności za kod.</w:t>
      </w:r>
    </w:p>
    <w:p w14:paraId="3B33FBDF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0 pkt – Brak kompetencji lub oferty:</w:t>
      </w:r>
      <w:r w:rsidRPr="00BD2BCF">
        <w:rPr>
          <w:rFonts w:ascii="Arial" w:eastAsia="Aptos" w:hAnsi="Arial" w:cs="Arial"/>
          <w:color w:val="000000" w:themeColor="text1"/>
        </w:rPr>
        <w:t xml:space="preserve"> Wykonawca jedynie deklaruje, że "może to zrobić", nie przedstawiając żadnego planu działania, doświadczenia w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Consent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Mode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v2 ani narzędzi. Prace optymalizacyjne spycha całkowicie na Zamawiającego lub traktuje je jako dodatkowo płatną, osobną usługę bez gwarancji efektu.</w:t>
      </w:r>
    </w:p>
    <w:p w14:paraId="54527E0A" w14:textId="77777777" w:rsidR="00BD2BCF" w:rsidRPr="00BD2BCF" w:rsidRDefault="00BD2BCF" w:rsidP="00BD2BCF">
      <w:pPr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hAnsi="Arial" w:cs="Arial"/>
          <w:b/>
          <w:u w:val="single"/>
        </w:rPr>
        <w:t>Pytanie 2</w:t>
      </w:r>
    </w:p>
    <w:p w14:paraId="7BBA3247" w14:textId="77777777" w:rsidR="00BD2BCF" w:rsidRPr="00BD2BCF" w:rsidRDefault="00BD2BCF" w:rsidP="00BD2BCF">
      <w:pPr>
        <w:rPr>
          <w:rFonts w:ascii="Arial" w:hAnsi="Arial" w:cs="Arial"/>
        </w:rPr>
      </w:pPr>
      <w:r w:rsidRPr="00BD2BCF">
        <w:rPr>
          <w:rFonts w:ascii="Arial" w:eastAsia="Aptos" w:hAnsi="Arial" w:cs="Arial"/>
          <w:color w:val="000000" w:themeColor="text1"/>
        </w:rPr>
        <w:t xml:space="preserve">[Dot. Google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Ads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] W jaki sposób, na poziomie technicznym i operacyjnym, zamierzają Państwo monitorować i eliminować nakładanie się aukcji między kontem płatnym a Ad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Grants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? Jakie konkretne kryteria będą dla Państwa sygnałem do przesunięcia fraz między kontami?</w:t>
      </w:r>
    </w:p>
    <w:p w14:paraId="3127B62B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5 pkt – Zaawansowane zrozumienie techniczne i operacyjne:</w:t>
      </w:r>
      <w:r w:rsidRPr="00BD2BCF">
        <w:rPr>
          <w:rFonts w:ascii="Arial" w:eastAsia="Aptos" w:hAnsi="Arial" w:cs="Arial"/>
          <w:color w:val="000000" w:themeColor="text1"/>
        </w:rPr>
        <w:t xml:space="preserve"> Wykonawca wymienia konkretne wskaźniki (np.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Auction</w:t>
      </w:r>
      <w:proofErr w:type="spellEnd"/>
      <w:r w:rsidRPr="00BD2BCF">
        <w:rPr>
          <w:rFonts w:ascii="Arial" w:eastAsia="Aptos" w:hAnsi="Arial" w:cs="Arial"/>
          <w:i/>
          <w:iCs/>
          <w:color w:val="000000" w:themeColor="text1"/>
        </w:rPr>
        <w:t xml:space="preserve">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Insights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,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Impression</w:t>
      </w:r>
      <w:proofErr w:type="spellEnd"/>
      <w:r w:rsidRPr="00BD2BCF">
        <w:rPr>
          <w:rFonts w:ascii="Arial" w:eastAsia="Aptos" w:hAnsi="Arial" w:cs="Arial"/>
          <w:i/>
          <w:iCs/>
          <w:color w:val="000000" w:themeColor="text1"/>
        </w:rPr>
        <w:t xml:space="preserve">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Share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, </w:t>
      </w:r>
      <w:r w:rsidRPr="00BD2BCF">
        <w:rPr>
          <w:rFonts w:ascii="Arial" w:eastAsia="Aptos" w:hAnsi="Arial" w:cs="Arial"/>
          <w:i/>
          <w:iCs/>
          <w:color w:val="000000" w:themeColor="text1"/>
        </w:rPr>
        <w:t>Utracone udziały w wyświetleniach</w:t>
      </w:r>
      <w:r w:rsidRPr="00BD2BCF">
        <w:rPr>
          <w:rFonts w:ascii="Arial" w:eastAsia="Aptos" w:hAnsi="Arial" w:cs="Arial"/>
          <w:color w:val="000000" w:themeColor="text1"/>
        </w:rPr>
        <w:t xml:space="preserve">), które będzie stale monitorować. Opisuje techniczne mechanizmy kontroli (np. skrypty automatyzujące, wykluczenia krzyżowe fraz między kontami). Podaje jasne kryteria przesunięć, np. intencja zakupowa/donacyjna o wysokim CPC trafia do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Paid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, a frazy informacyjne, długi ogon i frazy o niskiej konkurencyjności (gdzie limit stawki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Grants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nie blokuje wyświetleń) zostają w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Grants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.</w:t>
      </w:r>
    </w:p>
    <w:p w14:paraId="5B846A82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3 pkt – Podejście czysto manualne/podstawowe:</w:t>
      </w:r>
      <w:r w:rsidRPr="00BD2BCF">
        <w:rPr>
          <w:rFonts w:ascii="Arial" w:eastAsia="Aptos" w:hAnsi="Arial" w:cs="Arial"/>
          <w:color w:val="000000" w:themeColor="text1"/>
        </w:rPr>
        <w:t xml:space="preserve"> Wykonawca dostrzega problem konkurencji kont, ale proponuje wyłącznie okresowe, ręczne sprawdzanie fraz i ich wykluczanie. Kryteria przesunięć są nieostre (np. "gdy fraza w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Paid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będzie za droga"), a Wykonawca nie przedstawia stałego systemu monitorowania nakładania się aukcji na poziomie operacyjnym.</w:t>
      </w:r>
    </w:p>
    <w:p w14:paraId="01F6E3BC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 xml:space="preserve">0 pkt – Brak zrozumienia specyfiki Ad </w:t>
      </w:r>
      <w:proofErr w:type="spellStart"/>
      <w:r w:rsidRPr="00BD2BCF">
        <w:rPr>
          <w:rFonts w:ascii="Arial" w:eastAsia="Aptos" w:hAnsi="Arial" w:cs="Arial"/>
          <w:b/>
          <w:bCs/>
          <w:color w:val="000000" w:themeColor="text1"/>
        </w:rPr>
        <w:t>Grants</w:t>
      </w:r>
      <w:proofErr w:type="spellEnd"/>
      <w:r w:rsidRPr="00BD2BCF">
        <w:rPr>
          <w:rFonts w:ascii="Arial" w:eastAsia="Aptos" w:hAnsi="Arial" w:cs="Arial"/>
          <w:b/>
          <w:bCs/>
          <w:color w:val="000000" w:themeColor="text1"/>
        </w:rPr>
        <w:t>:</w:t>
      </w:r>
      <w:r w:rsidRPr="00BD2BCF">
        <w:rPr>
          <w:rFonts w:ascii="Arial" w:eastAsia="Aptos" w:hAnsi="Arial" w:cs="Arial"/>
          <w:color w:val="000000" w:themeColor="text1"/>
        </w:rPr>
        <w:t xml:space="preserve"> Wykonawca bagatelizuje problem (twierdząc np., że te konta w ogóle ze sobą nie konkurują) lub proponuje rozwiązania szkodliwe (np. całkowite wyłączenie Ad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Grants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na czas kampanii płatnych). Brak jakichkolwiek kryteriów technicznych lub operacyjnych.</w:t>
      </w:r>
    </w:p>
    <w:p w14:paraId="778B42FD" w14:textId="77777777" w:rsidR="00BD2BCF" w:rsidRPr="00BD2BCF" w:rsidRDefault="00BD2BCF" w:rsidP="00BD2BCF">
      <w:pPr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hAnsi="Arial" w:cs="Arial"/>
          <w:b/>
          <w:u w:val="single"/>
        </w:rPr>
        <w:t>Pytanie 3</w:t>
      </w:r>
    </w:p>
    <w:p w14:paraId="3495DDBF" w14:textId="77777777" w:rsidR="00BD2BCF" w:rsidRPr="00BD2BCF" w:rsidRDefault="00BD2BCF" w:rsidP="00BD2BCF">
      <w:pPr>
        <w:rPr>
          <w:rFonts w:ascii="Arial" w:hAnsi="Arial" w:cs="Arial"/>
        </w:rPr>
      </w:pPr>
      <w:r w:rsidRPr="00BD2BCF">
        <w:rPr>
          <w:rFonts w:ascii="Arial" w:eastAsia="Aptos" w:hAnsi="Arial" w:cs="Arial"/>
          <w:color w:val="000000" w:themeColor="text1"/>
        </w:rPr>
        <w:t xml:space="preserve">[Dot. Google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Ads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] Jakie kryteria (poza czysto sprzedażowymi frazami) przyjmą Państwo przy delegowaniu słów kluczowych do kampanii płatnych vs.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Grants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w przypadku kampanii, aby zmaksymalizować łączny ROAS obu kont?</w:t>
      </w:r>
    </w:p>
    <w:p w14:paraId="7468C046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lastRenderedPageBreak/>
        <w:t>5 pkt – Strategia synergii i pełnego lejka (</w:t>
      </w:r>
      <w:proofErr w:type="spellStart"/>
      <w:r w:rsidRPr="00BD2BCF">
        <w:rPr>
          <w:rFonts w:ascii="Arial" w:eastAsia="Aptos" w:hAnsi="Arial" w:cs="Arial"/>
          <w:b/>
          <w:bCs/>
          <w:color w:val="000000" w:themeColor="text1"/>
        </w:rPr>
        <w:t>Funnel</w:t>
      </w:r>
      <w:proofErr w:type="spellEnd"/>
      <w:r w:rsidRPr="00BD2BCF">
        <w:rPr>
          <w:rFonts w:ascii="Arial" w:eastAsia="Aptos" w:hAnsi="Arial" w:cs="Arial"/>
          <w:b/>
          <w:bCs/>
          <w:color w:val="000000" w:themeColor="text1"/>
        </w:rPr>
        <w:t>):</w:t>
      </w:r>
      <w:r w:rsidRPr="00BD2BCF">
        <w:rPr>
          <w:rFonts w:ascii="Arial" w:eastAsia="Aptos" w:hAnsi="Arial" w:cs="Arial"/>
          <w:color w:val="000000" w:themeColor="text1"/>
        </w:rPr>
        <w:t xml:space="preserve"> Wykonawca wychodzi poza podział "wyszukiwane hasło = wpłata". Proponuje podział oparty na intencji użytkownika (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intent-based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), etapach ścieżki (świadomość/rozważanie w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Grants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, domykanie konwersji i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remarketing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w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Paid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). Uwzględnia politykę jakości Google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Grants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(wymóg CTR &gt; 5%, zakaz fraz jednowyrazowych) i pokazuje, jak optymalizować oba budżety, by płatny system przejmował tylko ruch o najwyższym wskaźniku konwersji, maksymalizując łączny ekosystem (Total ROAS).</w:t>
      </w:r>
    </w:p>
    <w:p w14:paraId="71A5401A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3 pkt – Standardowy podział kosztowy:</w:t>
      </w:r>
      <w:r w:rsidRPr="00BD2BCF">
        <w:rPr>
          <w:rFonts w:ascii="Arial" w:eastAsia="Aptos" w:hAnsi="Arial" w:cs="Arial"/>
          <w:color w:val="000000" w:themeColor="text1"/>
        </w:rPr>
        <w:t xml:space="preserve"> Wykonawca dzieli frazy według prostego klucza: ogólne słowa kluczowe do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Grants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, a precyzyjne/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brandowe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do kampanii płatnych. Brakuje tu głębszej analizy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zachowań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użytkowników, uwzględnienia restrykcji regulaminu Ad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Grants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czy strategii na sytuacje kryzysowe/zbiórki celowe.</w:t>
      </w:r>
    </w:p>
    <w:p w14:paraId="6B991D41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0 pkt – Podejście chaotyczne:</w:t>
      </w:r>
      <w:r w:rsidRPr="00BD2BCF">
        <w:rPr>
          <w:rFonts w:ascii="Arial" w:eastAsia="Aptos" w:hAnsi="Arial" w:cs="Arial"/>
          <w:color w:val="000000" w:themeColor="text1"/>
        </w:rPr>
        <w:t xml:space="preserve"> Wykonawca nie podaje żadnych kryteriów poza ogólnikami typu "będziemy testować, co działa lepiej". Odpowiedź wskazuje na brak doświadczenia w jednoczesnym prowadzeniu konta komercyjnego i dotacyjnego dla jednego podmiotu.</w:t>
      </w:r>
    </w:p>
    <w:p w14:paraId="6C043189" w14:textId="77777777" w:rsidR="00BD2BCF" w:rsidRPr="00BD2BCF" w:rsidRDefault="00BD2BCF" w:rsidP="00BD2BCF">
      <w:pPr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hAnsi="Arial" w:cs="Arial"/>
          <w:b/>
          <w:u w:val="single"/>
        </w:rPr>
        <w:t>Pytanie 4</w:t>
      </w:r>
    </w:p>
    <w:p w14:paraId="77ED3666" w14:textId="77777777" w:rsidR="00BD2BCF" w:rsidRPr="00BD2BCF" w:rsidRDefault="00BD2BCF" w:rsidP="00BD2BCF">
      <w:pPr>
        <w:rPr>
          <w:rFonts w:ascii="Arial" w:hAnsi="Arial" w:cs="Arial"/>
        </w:rPr>
      </w:pPr>
      <w:r w:rsidRPr="00BD2BCF">
        <w:rPr>
          <w:rFonts w:ascii="Arial" w:eastAsia="Aptos" w:hAnsi="Arial" w:cs="Arial"/>
          <w:color w:val="000000" w:themeColor="text1"/>
        </w:rPr>
        <w:t xml:space="preserve">[Dot. Meta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Ads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] Działania Caritas łączą budowanie świadomości (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Awareness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) z natychmiastowymi wpłatami (Performance). Jaki model atrybucji rekomendują Państwo do oceny skuteczności kampanii wizerunkowych, które nie kończą się bezpośrednią wpłatą, ale inicjują ścieżkę użytkownika?</w:t>
      </w:r>
    </w:p>
    <w:p w14:paraId="624CDAF8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5 pkt – Zaawansowana analityka wielokanałowa (Multi-</w:t>
      </w:r>
      <w:proofErr w:type="spellStart"/>
      <w:r w:rsidRPr="00BD2BCF">
        <w:rPr>
          <w:rFonts w:ascii="Arial" w:eastAsia="Aptos" w:hAnsi="Arial" w:cs="Arial"/>
          <w:b/>
          <w:bCs/>
          <w:color w:val="000000" w:themeColor="text1"/>
        </w:rPr>
        <w:t>touch</w:t>
      </w:r>
      <w:proofErr w:type="spellEnd"/>
      <w:r w:rsidRPr="00BD2BCF">
        <w:rPr>
          <w:rFonts w:ascii="Arial" w:eastAsia="Aptos" w:hAnsi="Arial" w:cs="Arial"/>
          <w:b/>
          <w:bCs/>
          <w:color w:val="000000" w:themeColor="text1"/>
        </w:rPr>
        <w:t>):</w:t>
      </w:r>
      <w:r w:rsidRPr="00BD2BCF">
        <w:rPr>
          <w:rFonts w:ascii="Arial" w:eastAsia="Aptos" w:hAnsi="Arial" w:cs="Arial"/>
          <w:color w:val="000000" w:themeColor="text1"/>
        </w:rPr>
        <w:t xml:space="preserve"> Wykonawca rekomenduje konkretne, nowoczesne podejście (np. model oparty na danych – </w:t>
      </w:r>
      <w:r w:rsidRPr="00BD2BCF">
        <w:rPr>
          <w:rFonts w:ascii="Arial" w:eastAsia="Aptos" w:hAnsi="Arial" w:cs="Arial"/>
          <w:i/>
          <w:iCs/>
          <w:color w:val="000000" w:themeColor="text1"/>
        </w:rPr>
        <w:t>Data-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Driven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w GA4 połączony z analizą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Incrementality</w:t>
      </w:r>
      <w:proofErr w:type="spellEnd"/>
      <w:r w:rsidRPr="00BD2BCF">
        <w:rPr>
          <w:rFonts w:ascii="Arial" w:eastAsia="Aptos" w:hAnsi="Arial" w:cs="Arial"/>
          <w:i/>
          <w:iCs/>
          <w:color w:val="000000" w:themeColor="text1"/>
        </w:rPr>
        <w:t>/Conversion Lift</w:t>
      </w:r>
      <w:r w:rsidRPr="00BD2BCF">
        <w:rPr>
          <w:rFonts w:ascii="Arial" w:eastAsia="Aptos" w:hAnsi="Arial" w:cs="Arial"/>
          <w:color w:val="000000" w:themeColor="text1"/>
        </w:rPr>
        <w:t xml:space="preserve"> lub specyficznym oknem w Meta, np. 1-day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click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/ 1-day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view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dla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awareness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). Wyjaśnia, jak zdefiniuje i zmierzy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mikrokonwersje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(np. czas na stronie, głębokość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scrollowania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, zaangażowanie w wideo), które korelują z późniejszą wpłatą, dając pełen obraz wpływu wizerunku na wynik performance.</w:t>
      </w:r>
    </w:p>
    <w:p w14:paraId="397935EF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3 pkt – Model standardowy/platformowy:</w:t>
      </w:r>
      <w:r w:rsidRPr="00BD2BCF">
        <w:rPr>
          <w:rFonts w:ascii="Arial" w:eastAsia="Aptos" w:hAnsi="Arial" w:cs="Arial"/>
          <w:color w:val="000000" w:themeColor="text1"/>
        </w:rPr>
        <w:t xml:space="preserve"> Wykonawca opiera się na podstawowych modelach (np. standardowym oknie atrybucji Meta 7-day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click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/ 1-day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view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lub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Last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Click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w GA4). Dostrzega wartość kampanii wizerunkowych, ale jego propozycja analityczna ogranicza się do prostej weryfikacji "konwersji wspomaganych" w Google Analytics, bez propozycji technicznej agregacji tych danych.</w:t>
      </w:r>
    </w:p>
    <w:p w14:paraId="7A16E37E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0 pkt – Brak zrozumienia atrybucji:</w:t>
      </w:r>
      <w:r w:rsidRPr="00BD2BCF">
        <w:rPr>
          <w:rFonts w:ascii="Arial" w:eastAsia="Aptos" w:hAnsi="Arial" w:cs="Arial"/>
          <w:color w:val="000000" w:themeColor="text1"/>
        </w:rPr>
        <w:t xml:space="preserve"> Wykonawca sugeruje ocenianie kampanii wizerunkowych wyłącznie za pomocą wskaźników zasięgowych (CPM, wyświetlenia), całkowicie odcinając je od wpływu na wpłaty, bądź zaleca archaiczny model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Last</w:t>
      </w:r>
      <w:proofErr w:type="spellEnd"/>
      <w:r w:rsidRPr="00BD2BCF">
        <w:rPr>
          <w:rFonts w:ascii="Arial" w:eastAsia="Aptos" w:hAnsi="Arial" w:cs="Arial"/>
          <w:i/>
          <w:iCs/>
          <w:color w:val="000000" w:themeColor="text1"/>
        </w:rPr>
        <w:t xml:space="preserve">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Interaction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, który z góry skazuje kampanie wizerunkowe na porażkę.</w:t>
      </w:r>
    </w:p>
    <w:p w14:paraId="5B225886" w14:textId="77777777" w:rsidR="00BD2BCF" w:rsidRPr="00BD2BCF" w:rsidRDefault="00BD2BCF" w:rsidP="00BD2BCF">
      <w:pPr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hAnsi="Arial" w:cs="Arial"/>
          <w:b/>
          <w:u w:val="single"/>
        </w:rPr>
        <w:t>Pytanie 5</w:t>
      </w:r>
    </w:p>
    <w:p w14:paraId="4FAB0158" w14:textId="77777777" w:rsidR="00BD2BCF" w:rsidRPr="00BD2BCF" w:rsidRDefault="00BD2BCF" w:rsidP="00BD2BCF">
      <w:pPr>
        <w:rPr>
          <w:rFonts w:ascii="Arial" w:hAnsi="Arial" w:cs="Arial"/>
        </w:rPr>
      </w:pPr>
      <w:r w:rsidRPr="00BD2BCF">
        <w:rPr>
          <w:rFonts w:ascii="Arial" w:eastAsia="Aptos" w:hAnsi="Arial" w:cs="Arial"/>
          <w:color w:val="000000" w:themeColor="text1"/>
        </w:rPr>
        <w:t xml:space="preserve">[Dot. Meta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Ads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] W zapytaniu wskazaliśmy na rolę Agencji w przetwarzaniu dostarczonych materiałów wideo i graficznych. Proszę opisać proces: jak na podstawie danych historycznych z jednego tygodnia kampanii podejmują Państwo decyzję o zmianach w kreacji reklamowej? Jak często aktualizują Pastwo kampanie na podstawie wyciągniętych wniosków?</w:t>
      </w:r>
    </w:p>
    <w:p w14:paraId="6E5F5FB0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 xml:space="preserve">5 pkt – </w:t>
      </w:r>
      <w:proofErr w:type="spellStart"/>
      <w:r w:rsidRPr="00BD2BCF">
        <w:rPr>
          <w:rFonts w:ascii="Arial" w:eastAsia="Aptos" w:hAnsi="Arial" w:cs="Arial"/>
          <w:b/>
          <w:bCs/>
          <w:color w:val="000000" w:themeColor="text1"/>
        </w:rPr>
        <w:t>Workflow</w:t>
      </w:r>
      <w:proofErr w:type="spellEnd"/>
      <w:r w:rsidRPr="00BD2BCF">
        <w:rPr>
          <w:rFonts w:ascii="Arial" w:eastAsia="Aptos" w:hAnsi="Arial" w:cs="Arial"/>
          <w:b/>
          <w:bCs/>
          <w:color w:val="000000" w:themeColor="text1"/>
        </w:rPr>
        <w:t xml:space="preserve"> oparty na KPI kreacji (Creative Analytics):</w:t>
      </w:r>
      <w:r w:rsidRPr="00BD2BCF">
        <w:rPr>
          <w:rFonts w:ascii="Arial" w:eastAsia="Aptos" w:hAnsi="Arial" w:cs="Arial"/>
          <w:color w:val="000000" w:themeColor="text1"/>
        </w:rPr>
        <w:t xml:space="preserve"> Wykonawca opisuje precyzyjny proces: w ciągu pierwszego tygodnia analizuje tzw. wskaźniki cząstkowe kreacji (np.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Hook</w:t>
      </w:r>
      <w:proofErr w:type="spellEnd"/>
      <w:r w:rsidRPr="00BD2BCF">
        <w:rPr>
          <w:rFonts w:ascii="Arial" w:eastAsia="Aptos" w:hAnsi="Arial" w:cs="Arial"/>
          <w:i/>
          <w:iCs/>
          <w:color w:val="000000" w:themeColor="text1"/>
        </w:rPr>
        <w:t xml:space="preserve">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Rate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/ 3s video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view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– czy kreacja przykuwa uwagę,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Hold</w:t>
      </w:r>
      <w:proofErr w:type="spellEnd"/>
      <w:r w:rsidRPr="00BD2BCF">
        <w:rPr>
          <w:rFonts w:ascii="Arial" w:eastAsia="Aptos" w:hAnsi="Arial" w:cs="Arial"/>
          <w:i/>
          <w:iCs/>
          <w:color w:val="000000" w:themeColor="text1"/>
        </w:rPr>
        <w:t xml:space="preserve">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Rate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– czy utrzymuje uwagę,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Outbound</w:t>
      </w:r>
      <w:proofErr w:type="spellEnd"/>
      <w:r w:rsidRPr="00BD2BCF">
        <w:rPr>
          <w:rFonts w:ascii="Arial" w:eastAsia="Aptos" w:hAnsi="Arial" w:cs="Arial"/>
          <w:i/>
          <w:iCs/>
          <w:color w:val="000000" w:themeColor="text1"/>
        </w:rPr>
        <w:t xml:space="preserve"> CTR</w:t>
      </w:r>
      <w:r w:rsidRPr="00BD2BCF">
        <w:rPr>
          <w:rFonts w:ascii="Arial" w:eastAsia="Aptos" w:hAnsi="Arial" w:cs="Arial"/>
          <w:color w:val="000000" w:themeColor="text1"/>
        </w:rPr>
        <w:t xml:space="preserve"> – czy generuje ruch). Na tej podstawie podejmuje decyzje o iteracji (np. zmiana samego początku wideo, zmiana nagłówka). Deklaruje jasną częstotliwość działań (np. cotygodniowe wprowadzanie nowych wariantów, przy jednoczesnym dbaniu o nieprzerywanie fazy uczenia algorytmu bez potrzeby).</w:t>
      </w:r>
    </w:p>
    <w:p w14:paraId="5BE6D128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3 pkt – Podejście reaktywne:</w:t>
      </w:r>
      <w:r w:rsidRPr="00BD2BCF">
        <w:rPr>
          <w:rFonts w:ascii="Arial" w:eastAsia="Aptos" w:hAnsi="Arial" w:cs="Arial"/>
          <w:color w:val="000000" w:themeColor="text1"/>
        </w:rPr>
        <w:t xml:space="preserve"> Wykonawca deklaruje, że po tygodniu sprawdza, które reklamy mają najniższy zwrot (ROAS/CPA) lub ogólny CTR i po prostu je wyłącza, podmieniając na nowe materiały od Zamawiającego. Brak głębszej analityki struktury </w:t>
      </w:r>
      <w:r w:rsidRPr="00BD2BCF">
        <w:rPr>
          <w:rFonts w:ascii="Arial" w:eastAsia="Aptos" w:hAnsi="Arial" w:cs="Arial"/>
          <w:color w:val="000000" w:themeColor="text1"/>
        </w:rPr>
        <w:lastRenderedPageBreak/>
        <w:t>wideo/grafiki oraz brak usystematyzowanego procesu szybkiego montażu i testowania wariantów (iteracji).</w:t>
      </w:r>
    </w:p>
    <w:p w14:paraId="40F2CCDD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0 pkt – Brak procesu i elastyczności:</w:t>
      </w:r>
      <w:r w:rsidRPr="00BD2BCF">
        <w:rPr>
          <w:rFonts w:ascii="Arial" w:eastAsia="Aptos" w:hAnsi="Arial" w:cs="Arial"/>
          <w:color w:val="000000" w:themeColor="text1"/>
        </w:rPr>
        <w:t xml:space="preserve"> Wykonawca twierdzi, że tydzień to za krótko na jakiekolwiek wnioski i zmiany w kreacji, sugerując rzadkie aktualizacje (np. raz w miesiącu), co w kampaniach celowych (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charity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performance) prowadzi do szybkiego zmęczenia materiału (</w:t>
      </w:r>
      <w:r w:rsidRPr="00BD2BCF">
        <w:rPr>
          <w:rFonts w:ascii="Arial" w:eastAsia="Aptos" w:hAnsi="Arial" w:cs="Arial"/>
          <w:i/>
          <w:iCs/>
          <w:color w:val="000000" w:themeColor="text1"/>
        </w:rPr>
        <w:t xml:space="preserve">ad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fatigue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). Brak kryteriów ilościowych.</w:t>
      </w:r>
    </w:p>
    <w:p w14:paraId="3DAA1240" w14:textId="77777777" w:rsidR="00BD2BCF" w:rsidRPr="00BD2BCF" w:rsidRDefault="00BD2BCF" w:rsidP="00BD2BCF">
      <w:pPr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hAnsi="Arial" w:cs="Arial"/>
          <w:b/>
          <w:u w:val="single"/>
        </w:rPr>
        <w:t>Pytanie 6</w:t>
      </w:r>
    </w:p>
    <w:p w14:paraId="408B0488" w14:textId="77777777" w:rsidR="00BD2BCF" w:rsidRPr="00BD2BCF" w:rsidRDefault="00BD2BCF" w:rsidP="00BD2BCF">
      <w:pPr>
        <w:rPr>
          <w:rFonts w:ascii="Arial" w:hAnsi="Arial" w:cs="Arial"/>
        </w:rPr>
      </w:pPr>
      <w:r w:rsidRPr="00BD2BCF">
        <w:rPr>
          <w:rFonts w:ascii="Arial" w:eastAsia="Aptos" w:hAnsi="Arial" w:cs="Arial"/>
          <w:color w:val="000000" w:themeColor="text1"/>
        </w:rPr>
        <w:t xml:space="preserve">Jak w Państwa agencji wygląda codzienna współpraca między Analitykiem a Specjalistą Meta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Ads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/Google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Ads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w trakcie trwania intensywnej kampanii celowej? Proszę o konkretny przykład sytuacji, w której dane analityczne wymusiły natychmiastową zmianę strategii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mediowej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.</w:t>
      </w:r>
    </w:p>
    <w:p w14:paraId="3039A2BC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 xml:space="preserve">5 pkt – Codzienna synergia operacyjna + realny Case </w:t>
      </w:r>
      <w:proofErr w:type="spellStart"/>
      <w:r w:rsidRPr="00BD2BCF">
        <w:rPr>
          <w:rFonts w:ascii="Arial" w:eastAsia="Aptos" w:hAnsi="Arial" w:cs="Arial"/>
          <w:b/>
          <w:bCs/>
          <w:color w:val="000000" w:themeColor="text1"/>
        </w:rPr>
        <w:t>Study</w:t>
      </w:r>
      <w:proofErr w:type="spellEnd"/>
      <w:r w:rsidRPr="00BD2BCF">
        <w:rPr>
          <w:rFonts w:ascii="Arial" w:eastAsia="Aptos" w:hAnsi="Arial" w:cs="Arial"/>
          <w:b/>
          <w:bCs/>
          <w:color w:val="000000" w:themeColor="text1"/>
        </w:rPr>
        <w:t>:</w:t>
      </w:r>
      <w:r w:rsidRPr="00BD2BCF">
        <w:rPr>
          <w:rFonts w:ascii="Arial" w:eastAsia="Aptos" w:hAnsi="Arial" w:cs="Arial"/>
          <w:color w:val="000000" w:themeColor="text1"/>
        </w:rPr>
        <w:t xml:space="preserve"> Wykonawca opisuje zorganizowany, codzienny proces wymiany danych (np. automatyczne alerty o anomaliach, wspólne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dashboardy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w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Looker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Studio aktualizowane w czasie rzeczywistym). Podaje wysoce wiarygodny, techniczny przykład z życia (np. Analityk wykrył nagły spadek konwersji na urządzeniach z iOS/Safari z powodu błędu bramki płatniczej -&gt; Specjalista natychmiast wykluczył ten segment z kampanii, ratując budżet; LUB: Analityk zauważył trend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wiralowy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na specyficznej podstronie -&gt; Specjalista w ciągu godziny odpalił na ten cel dedykowany budżet w Meta).</w:t>
      </w:r>
    </w:p>
    <w:p w14:paraId="2E24CB28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3 pkt – Komunikacja standardowa/teoretyczna:</w:t>
      </w:r>
      <w:r w:rsidRPr="00BD2BCF">
        <w:rPr>
          <w:rFonts w:ascii="Arial" w:eastAsia="Aptos" w:hAnsi="Arial" w:cs="Arial"/>
          <w:color w:val="000000" w:themeColor="text1"/>
        </w:rPr>
        <w:t xml:space="preserve"> Wykonawca opisuje poprawną, ale rutynową współpracę (np. "rozmawiają codziennie na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Slacku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, a raz w tygodniu robią status"). Przykład sytuacji kryzysowej jest generyczny i mało dynamiczny (np. "Analityk zobaczył, że kampania słabo konwertuje, więc Specjalista zmienił grupę docelową po kilku dniach").</w:t>
      </w:r>
    </w:p>
    <w:p w14:paraId="54929499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 xml:space="preserve">0 pkt – Praca silosowa (brak </w:t>
      </w:r>
      <w:proofErr w:type="spellStart"/>
      <w:r w:rsidRPr="00BD2BCF">
        <w:rPr>
          <w:rFonts w:ascii="Arial" w:eastAsia="Aptos" w:hAnsi="Arial" w:cs="Arial"/>
          <w:b/>
          <w:bCs/>
          <w:color w:val="000000" w:themeColor="text1"/>
        </w:rPr>
        <w:t>workflow</w:t>
      </w:r>
      <w:proofErr w:type="spellEnd"/>
      <w:r w:rsidRPr="00BD2BCF">
        <w:rPr>
          <w:rFonts w:ascii="Arial" w:eastAsia="Aptos" w:hAnsi="Arial" w:cs="Arial"/>
          <w:b/>
          <w:bCs/>
          <w:color w:val="000000" w:themeColor="text1"/>
        </w:rPr>
        <w:t>):</w:t>
      </w:r>
      <w:r w:rsidRPr="00BD2BCF">
        <w:rPr>
          <w:rFonts w:ascii="Arial" w:eastAsia="Aptos" w:hAnsi="Arial" w:cs="Arial"/>
          <w:color w:val="000000" w:themeColor="text1"/>
        </w:rPr>
        <w:t xml:space="preserve"> Z odpowiedzi wynika, że Analityk i Specjalista Meta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Ads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to dwa osobne działy, które rzadko ze sobą współpracują (np. Analityk robi raport dopiero na koniec miesiąca). Brak propozycji dynamicznego reagowania na dane w trakcie intensywnych kampanii celowych.</w:t>
      </w:r>
    </w:p>
    <w:p w14:paraId="165B8DF9" w14:textId="77777777" w:rsidR="00BD2BCF" w:rsidRPr="00BD2BCF" w:rsidRDefault="00BD2BCF" w:rsidP="00BD2BCF">
      <w:pPr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hAnsi="Arial" w:cs="Arial"/>
          <w:b/>
          <w:u w:val="single"/>
        </w:rPr>
        <w:t>Pytanie 7</w:t>
      </w:r>
    </w:p>
    <w:p w14:paraId="51623B82" w14:textId="77777777" w:rsidR="00BD2BCF" w:rsidRPr="00BD2BCF" w:rsidRDefault="00BD2BCF" w:rsidP="00BD2BCF">
      <w:pPr>
        <w:rPr>
          <w:rFonts w:ascii="Arial" w:hAnsi="Arial" w:cs="Arial"/>
        </w:rPr>
      </w:pPr>
      <w:r w:rsidRPr="00BD2BCF">
        <w:rPr>
          <w:rFonts w:ascii="Arial" w:eastAsia="Aptos" w:hAnsi="Arial" w:cs="Arial"/>
          <w:color w:val="000000" w:themeColor="text1"/>
        </w:rPr>
        <w:t xml:space="preserve">Budowanie świadomości wśród młodszych grup to jeden z celów. Jakie formaty reklamowe i techniki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targetowania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(np. zainteresowania behawioralne vs.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Lookalike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oparty o aktywność w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social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media) wykorzystają Państwo, aby przełamać barierę niechęci młodych pokoleń do tradycyjnych organizacji charytatywnych?</w:t>
      </w:r>
    </w:p>
    <w:p w14:paraId="4091D0F4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5 pkt – Podejście "Native" i zrozumienie psychologii grupy:</w:t>
      </w:r>
      <w:r w:rsidRPr="00BD2BCF">
        <w:rPr>
          <w:rFonts w:ascii="Arial" w:eastAsia="Aptos" w:hAnsi="Arial" w:cs="Arial"/>
          <w:color w:val="000000" w:themeColor="text1"/>
        </w:rPr>
        <w:t xml:space="preserve"> Wykonawca rezygnuje z tradycyjnego podejścia na rzecz formatów angażujących i natywnych (np. formaty pionowe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Reels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/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TikTok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, reklamy interaktywne, techniki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storytellingu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oparte na transparentności i natychmiastowym dowodzie społecznym –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social</w:t>
      </w:r>
      <w:proofErr w:type="spellEnd"/>
      <w:r w:rsidRPr="00BD2BCF">
        <w:rPr>
          <w:rFonts w:ascii="Arial" w:eastAsia="Aptos" w:hAnsi="Arial" w:cs="Arial"/>
          <w:i/>
          <w:iCs/>
          <w:color w:val="000000" w:themeColor="text1"/>
        </w:rPr>
        <w:t xml:space="preserve"> proof</w:t>
      </w:r>
      <w:r w:rsidRPr="00BD2BCF">
        <w:rPr>
          <w:rFonts w:ascii="Arial" w:eastAsia="Aptos" w:hAnsi="Arial" w:cs="Arial"/>
          <w:color w:val="000000" w:themeColor="text1"/>
        </w:rPr>
        <w:t xml:space="preserve">). W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targetowaniu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proponuje zaawansowane grupy: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Lookalike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budowany na głębokim zaangażowaniu w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social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media (np. 25% czasu oglądania wideo),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targetowanie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behawioralne (etyczna konsumpcja, aktywizm) oraz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whitelisting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(reklamy emitowane z kont zaangażowanych twórców/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influencerów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). Adresuje barierę niechęci poprzez autentyczność komunikacji.</w:t>
      </w:r>
    </w:p>
    <w:p w14:paraId="3509FB9B" w14:textId="77777777" w:rsidR="00BD2BCF" w:rsidRP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3 pkt – Poprawny standard digitalowy:</w:t>
      </w:r>
      <w:r w:rsidRPr="00BD2BCF">
        <w:rPr>
          <w:rFonts w:ascii="Arial" w:eastAsia="Aptos" w:hAnsi="Arial" w:cs="Arial"/>
          <w:color w:val="000000" w:themeColor="text1"/>
        </w:rPr>
        <w:t xml:space="preserve"> Wykonawca proponuje standardowe reklamy wideo na Instagramie i podstawowe grupy </w:t>
      </w:r>
      <w:proofErr w:type="spellStart"/>
      <w:r w:rsidRPr="00BD2BCF">
        <w:rPr>
          <w:rFonts w:ascii="Arial" w:eastAsia="Aptos" w:hAnsi="Arial" w:cs="Arial"/>
          <w:i/>
          <w:iCs/>
          <w:color w:val="000000" w:themeColor="text1"/>
        </w:rPr>
        <w:t>Lookalike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(np. na podstawie ruchu na stronie www). Wskazuje na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targetowanie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po podstawowych zainteresowaniach (np. ekologia, muzyka), ale jego propozycja nie zawiera pomysłu na przełamanie bariery nieufności młodych – traktuje ich jak standardową grupę zakupową.</w:t>
      </w:r>
    </w:p>
    <w:p w14:paraId="77F3F1BD" w14:textId="3B5ACB32" w:rsidR="00BD2BCF" w:rsidRDefault="00BD2BCF" w:rsidP="00042EDF">
      <w:pPr>
        <w:pStyle w:val="Akapitzlist"/>
        <w:numPr>
          <w:ilvl w:val="0"/>
          <w:numId w:val="39"/>
        </w:numPr>
        <w:suppressAutoHyphens w:val="0"/>
        <w:spacing w:before="240" w:after="240" w:line="279" w:lineRule="auto"/>
        <w:contextualSpacing/>
        <w:rPr>
          <w:rFonts w:ascii="Arial" w:eastAsia="Aptos" w:hAnsi="Arial" w:cs="Arial"/>
          <w:color w:val="000000" w:themeColor="text1"/>
        </w:rPr>
      </w:pPr>
      <w:r w:rsidRPr="00BD2BCF">
        <w:rPr>
          <w:rFonts w:ascii="Arial" w:eastAsia="Aptos" w:hAnsi="Arial" w:cs="Arial"/>
          <w:b/>
          <w:bCs/>
          <w:color w:val="000000" w:themeColor="text1"/>
        </w:rPr>
        <w:t>0 pkt – Brak zrozumienia grupy i formatów:</w:t>
      </w:r>
      <w:r w:rsidRPr="00BD2BCF">
        <w:rPr>
          <w:rFonts w:ascii="Arial" w:eastAsia="Aptos" w:hAnsi="Arial" w:cs="Arial"/>
          <w:color w:val="000000" w:themeColor="text1"/>
        </w:rPr>
        <w:t xml:space="preserve"> Wykonawca proponuje niedopasowane formaty (np. statyczne bannery na Facebooku) lub banalne i nieskuteczne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targetowanie</w:t>
      </w:r>
      <w:proofErr w:type="spellEnd"/>
      <w:r w:rsidRPr="00BD2BCF">
        <w:rPr>
          <w:rFonts w:ascii="Arial" w:eastAsia="Aptos" w:hAnsi="Arial" w:cs="Arial"/>
          <w:color w:val="000000" w:themeColor="text1"/>
        </w:rPr>
        <w:t xml:space="preserve"> (np. tylko po wieku 18-24 lata, bez uwzględnienia </w:t>
      </w:r>
      <w:proofErr w:type="spellStart"/>
      <w:r w:rsidRPr="00BD2BCF">
        <w:rPr>
          <w:rFonts w:ascii="Arial" w:eastAsia="Aptos" w:hAnsi="Arial" w:cs="Arial"/>
          <w:color w:val="000000" w:themeColor="text1"/>
        </w:rPr>
        <w:t>zachowań</w:t>
      </w:r>
      <w:proofErr w:type="spellEnd"/>
      <w:r w:rsidRPr="00BD2BCF">
        <w:rPr>
          <w:rFonts w:ascii="Arial" w:eastAsia="Aptos" w:hAnsi="Arial" w:cs="Arial"/>
          <w:color w:val="000000" w:themeColor="text1"/>
        </w:rPr>
        <w:t>). Odpowiedź świadczy o braku wiedzy o specyfikacji konsumpcji mediów przez po</w:t>
      </w:r>
      <w:r>
        <w:rPr>
          <w:rFonts w:ascii="Arial" w:eastAsia="Aptos" w:hAnsi="Arial" w:cs="Arial"/>
          <w:color w:val="000000" w:themeColor="text1"/>
        </w:rPr>
        <w:t>kolenia Gen Z i Alfa</w:t>
      </w:r>
    </w:p>
    <w:p w14:paraId="72081F94" w14:textId="12F0BA28" w:rsidR="00BD2BCF" w:rsidRDefault="00BD2BCF" w:rsidP="00BD2BCF">
      <w:pPr>
        <w:suppressAutoHyphens w:val="0"/>
        <w:rPr>
          <w:rFonts w:ascii="Arial" w:eastAsia="Aptos" w:hAnsi="Arial" w:cs="Arial"/>
          <w:b/>
          <w:bCs/>
          <w:color w:val="000000" w:themeColor="text1"/>
        </w:rPr>
      </w:pPr>
      <w:r>
        <w:rPr>
          <w:rFonts w:ascii="Arial" w:eastAsia="Aptos" w:hAnsi="Arial" w:cs="Arial"/>
          <w:b/>
          <w:bCs/>
          <w:color w:val="000000" w:themeColor="text1"/>
        </w:rPr>
        <w:br w:type="page"/>
      </w:r>
      <w:r w:rsidR="00E83DF4">
        <w:rPr>
          <w:rFonts w:ascii="Arial" w:eastAsia="Aptos" w:hAnsi="Arial" w:cs="Arial"/>
          <w:b/>
          <w:bCs/>
          <w:color w:val="000000" w:themeColor="text1"/>
        </w:rPr>
        <w:lastRenderedPageBreak/>
        <w:t>Sposób oceny w II</w:t>
      </w:r>
      <w:r>
        <w:rPr>
          <w:rFonts w:ascii="Arial" w:eastAsia="Aptos" w:hAnsi="Arial" w:cs="Arial"/>
          <w:b/>
          <w:bCs/>
          <w:color w:val="000000" w:themeColor="text1"/>
        </w:rPr>
        <w:t xml:space="preserve"> etapie</w:t>
      </w:r>
    </w:p>
    <w:p w14:paraId="3BFEC7B4" w14:textId="38401A8F" w:rsidR="003142F6" w:rsidRDefault="003142F6" w:rsidP="00BD2BCF">
      <w:pPr>
        <w:suppressAutoHyphens w:val="0"/>
        <w:rPr>
          <w:rFonts w:ascii="Arial" w:eastAsia="Aptos" w:hAnsi="Arial" w:cs="Arial"/>
          <w:b/>
          <w:bCs/>
          <w:color w:val="000000" w:themeColor="text1"/>
        </w:rPr>
      </w:pPr>
    </w:p>
    <w:p w14:paraId="0E47B572" w14:textId="7008938E" w:rsidR="003142F6" w:rsidRDefault="003142F6" w:rsidP="00BD2BCF">
      <w:pPr>
        <w:suppressAutoHyphens w:val="0"/>
        <w:rPr>
          <w:rFonts w:ascii="Arial" w:eastAsia="Aptos" w:hAnsi="Arial" w:cs="Arial"/>
          <w:b/>
          <w:bCs/>
          <w:color w:val="000000" w:themeColor="text1"/>
        </w:rPr>
      </w:pPr>
    </w:p>
    <w:p w14:paraId="3867AAC4" w14:textId="587CD333" w:rsidR="003142F6" w:rsidRDefault="003142F6" w:rsidP="003142F6">
      <w:pPr>
        <w:suppressAutoHyphens w:val="0"/>
        <w:jc w:val="both"/>
        <w:rPr>
          <w:rFonts w:ascii="Arial" w:hAnsi="Arial" w:cs="Arial"/>
          <w:lang w:eastAsia="ar-SA"/>
        </w:rPr>
      </w:pPr>
      <w:r w:rsidRPr="003142F6">
        <w:rPr>
          <w:rFonts w:ascii="Arial" w:hAnsi="Arial" w:cs="Arial"/>
          <w:lang w:eastAsia="ar-SA"/>
        </w:rPr>
        <w:t>1. Zamawiający</w:t>
      </w:r>
      <w:r w:rsidR="008262B6">
        <w:rPr>
          <w:rFonts w:ascii="Arial" w:hAnsi="Arial" w:cs="Arial"/>
          <w:lang w:eastAsia="ar-SA"/>
        </w:rPr>
        <w:t xml:space="preserve">, analogicznie jak w pierwszym etapie, </w:t>
      </w:r>
      <w:r w:rsidRPr="003142F6">
        <w:rPr>
          <w:rFonts w:ascii="Arial" w:hAnsi="Arial" w:cs="Arial"/>
          <w:lang w:eastAsia="ar-SA"/>
        </w:rPr>
        <w:t>obliczy punktację oddzielnie dla obu ekos</w:t>
      </w:r>
      <w:r>
        <w:rPr>
          <w:rFonts w:ascii="Arial" w:hAnsi="Arial" w:cs="Arial"/>
          <w:lang w:eastAsia="ar-SA"/>
        </w:rPr>
        <w:t xml:space="preserve">ystemów (Google </w:t>
      </w:r>
      <w:proofErr w:type="spellStart"/>
      <w:r>
        <w:rPr>
          <w:rFonts w:ascii="Arial" w:hAnsi="Arial" w:cs="Arial"/>
          <w:lang w:eastAsia="ar-SA"/>
        </w:rPr>
        <w:t>Ads</w:t>
      </w:r>
      <w:proofErr w:type="spellEnd"/>
      <w:r>
        <w:rPr>
          <w:rFonts w:ascii="Arial" w:hAnsi="Arial" w:cs="Arial"/>
          <w:lang w:eastAsia="ar-SA"/>
        </w:rPr>
        <w:t xml:space="preserve"> i Meta </w:t>
      </w:r>
      <w:proofErr w:type="spellStart"/>
      <w:r>
        <w:rPr>
          <w:rFonts w:ascii="Arial" w:hAnsi="Arial" w:cs="Arial"/>
          <w:lang w:eastAsia="ar-SA"/>
        </w:rPr>
        <w:t>Ads</w:t>
      </w:r>
      <w:proofErr w:type="spellEnd"/>
      <w:r>
        <w:rPr>
          <w:rFonts w:ascii="Arial" w:hAnsi="Arial" w:cs="Arial"/>
          <w:lang w:eastAsia="ar-SA"/>
        </w:rPr>
        <w:t>) wg poniższej specyfikacji:</w:t>
      </w:r>
    </w:p>
    <w:p w14:paraId="46971616" w14:textId="22F350C3" w:rsidR="003142F6" w:rsidRDefault="003142F6" w:rsidP="003142F6">
      <w:pPr>
        <w:suppressAutoHyphens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Nr pytań punktowane z</w:t>
      </w:r>
      <w:r w:rsidR="00E84187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ekosyst</w:t>
      </w:r>
      <w:r w:rsidR="00E84187">
        <w:rPr>
          <w:rFonts w:ascii="Arial" w:hAnsi="Arial" w:cs="Arial"/>
          <w:lang w:eastAsia="ar-SA"/>
        </w:rPr>
        <w:t>e</w:t>
      </w:r>
      <w:r>
        <w:rPr>
          <w:rFonts w:ascii="Arial" w:hAnsi="Arial" w:cs="Arial"/>
          <w:lang w:eastAsia="ar-SA"/>
        </w:rPr>
        <w:t xml:space="preserve">m Google </w:t>
      </w:r>
      <w:proofErr w:type="spellStart"/>
      <w:r>
        <w:rPr>
          <w:rFonts w:ascii="Arial" w:hAnsi="Arial" w:cs="Arial"/>
          <w:lang w:eastAsia="ar-SA"/>
        </w:rPr>
        <w:t>Ads</w:t>
      </w:r>
      <w:proofErr w:type="spellEnd"/>
      <w:r>
        <w:rPr>
          <w:rFonts w:ascii="Arial" w:hAnsi="Arial" w:cs="Arial"/>
          <w:lang w:eastAsia="ar-SA"/>
        </w:rPr>
        <w:t>: 1,2,3,6,7</w:t>
      </w:r>
    </w:p>
    <w:p w14:paraId="5327DB21" w14:textId="1578330D" w:rsidR="003142F6" w:rsidRDefault="003142F6" w:rsidP="003142F6">
      <w:pPr>
        <w:suppressAutoHyphens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Nr pytań punktowane z</w:t>
      </w:r>
      <w:r w:rsidR="00E84187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ekosyst</w:t>
      </w:r>
      <w:r w:rsidR="00E84187">
        <w:rPr>
          <w:rFonts w:ascii="Arial" w:hAnsi="Arial" w:cs="Arial"/>
          <w:lang w:eastAsia="ar-SA"/>
        </w:rPr>
        <w:t>e</w:t>
      </w:r>
      <w:r>
        <w:rPr>
          <w:rFonts w:ascii="Arial" w:hAnsi="Arial" w:cs="Arial"/>
          <w:lang w:eastAsia="ar-SA"/>
        </w:rPr>
        <w:t xml:space="preserve">m Meta </w:t>
      </w:r>
      <w:proofErr w:type="spellStart"/>
      <w:r>
        <w:rPr>
          <w:rFonts w:ascii="Arial" w:hAnsi="Arial" w:cs="Arial"/>
          <w:lang w:eastAsia="ar-SA"/>
        </w:rPr>
        <w:t>Ads</w:t>
      </w:r>
      <w:proofErr w:type="spellEnd"/>
      <w:r>
        <w:rPr>
          <w:rFonts w:ascii="Arial" w:hAnsi="Arial" w:cs="Arial"/>
          <w:lang w:eastAsia="ar-SA"/>
        </w:rPr>
        <w:t>: 1,4,5,6,7</w:t>
      </w:r>
    </w:p>
    <w:p w14:paraId="1D828F83" w14:textId="77777777" w:rsidR="001E361F" w:rsidRDefault="001E361F" w:rsidP="003142F6">
      <w:pPr>
        <w:suppressAutoHyphens w:val="0"/>
        <w:jc w:val="both"/>
        <w:rPr>
          <w:rFonts w:ascii="Arial" w:hAnsi="Arial" w:cs="Arial"/>
          <w:lang w:eastAsia="ar-SA"/>
        </w:rPr>
      </w:pPr>
    </w:p>
    <w:p w14:paraId="00ED80DD" w14:textId="1AF71F4B" w:rsidR="003142F6" w:rsidRDefault="003142F6" w:rsidP="003142F6">
      <w:pPr>
        <w:suppressAutoHyphens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2. </w:t>
      </w:r>
      <w:r w:rsidRPr="003142F6">
        <w:rPr>
          <w:rFonts w:ascii="Arial" w:hAnsi="Arial" w:cs="Arial"/>
          <w:lang w:eastAsia="ar-SA"/>
        </w:rPr>
        <w:t xml:space="preserve">W sytuacji kiedy jeden Wykonawca złoży ofertę na oba ekosystemy i w jednym z nich uzyska najwyższą ilość pkt </w:t>
      </w:r>
      <w:r w:rsidR="001E361F">
        <w:rPr>
          <w:rFonts w:ascii="Arial" w:hAnsi="Arial" w:cs="Arial"/>
          <w:lang w:eastAsia="ar-SA"/>
        </w:rPr>
        <w:t>przyznaną w drugim etapie</w:t>
      </w:r>
      <w:r w:rsidRPr="003142F6">
        <w:rPr>
          <w:rFonts w:ascii="Arial" w:hAnsi="Arial" w:cs="Arial"/>
          <w:lang w:eastAsia="ar-SA"/>
        </w:rPr>
        <w:t xml:space="preserve"> a w drugim </w:t>
      </w:r>
      <w:r w:rsidR="001E361F">
        <w:rPr>
          <w:rFonts w:ascii="Arial" w:hAnsi="Arial" w:cs="Arial"/>
          <w:lang w:eastAsia="ar-SA"/>
        </w:rPr>
        <w:t xml:space="preserve">ekosystemie </w:t>
      </w:r>
      <w:r w:rsidRPr="003142F6">
        <w:rPr>
          <w:rFonts w:ascii="Arial" w:hAnsi="Arial" w:cs="Arial"/>
          <w:lang w:eastAsia="ar-SA"/>
        </w:rPr>
        <w:t xml:space="preserve">uzyska najwyższą ilość pkt  lub uzyska mniejszą </w:t>
      </w:r>
      <w:r w:rsidR="008262B6" w:rsidRPr="003142F6">
        <w:rPr>
          <w:rFonts w:ascii="Arial" w:hAnsi="Arial" w:cs="Arial"/>
          <w:lang w:eastAsia="ar-SA"/>
        </w:rPr>
        <w:t>ilość</w:t>
      </w:r>
      <w:r w:rsidRPr="003142F6">
        <w:rPr>
          <w:rFonts w:ascii="Arial" w:hAnsi="Arial" w:cs="Arial"/>
          <w:lang w:eastAsia="ar-SA"/>
        </w:rPr>
        <w:t xml:space="preserve"> pkt ale różnica pkt za drugi ekosystem nie będzie większa niż 15% od najlepszego wyniku punktowego przy ocenie tego samego ekosystemu, Zamawiający dokona wyboru takiej oferty zgodnie z preferencją udzielenia zamówienia na oba ekosystemy jednemu Wykonawcy (pkt 2.1). W sytuacji kiedy różnica o której mowa powyżej będzie większa niż 15% Zamawiający może podzielić zamówienie na dwóch Wykonawców (pkt 2.1) zgodnie z najwyższą uzyskaną punktacją.</w:t>
      </w:r>
    </w:p>
    <w:p w14:paraId="1777CCFF" w14:textId="6A00208F" w:rsidR="003142F6" w:rsidRDefault="003142F6" w:rsidP="003142F6">
      <w:pPr>
        <w:suppressAutoHyphens w:val="0"/>
        <w:jc w:val="both"/>
        <w:rPr>
          <w:rFonts w:ascii="Arial" w:hAnsi="Arial" w:cs="Arial"/>
          <w:lang w:eastAsia="ar-SA"/>
        </w:rPr>
      </w:pPr>
    </w:p>
    <w:p w14:paraId="21EE0A8F" w14:textId="1FAE2479" w:rsidR="003142F6" w:rsidRDefault="001E361F" w:rsidP="003142F6">
      <w:pPr>
        <w:suppressAutoHyphens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4. </w:t>
      </w:r>
      <w:r w:rsidR="00E83DF4">
        <w:rPr>
          <w:rFonts w:ascii="Arial" w:hAnsi="Arial" w:cs="Arial"/>
          <w:lang w:eastAsia="ar-SA"/>
        </w:rPr>
        <w:t>W sytuacji kiedy w II</w:t>
      </w:r>
      <w:r w:rsidR="003142F6">
        <w:rPr>
          <w:rFonts w:ascii="Arial" w:hAnsi="Arial" w:cs="Arial"/>
          <w:lang w:eastAsia="ar-SA"/>
        </w:rPr>
        <w:t xml:space="preserve"> etapie dwóch najwyżej ocenionych Wykonawców uzyska taką sama liczbę punktów decydująca o najkorzystniejszej ofercie będzie punktacja uzyskana w pierwszym etapie</w:t>
      </w:r>
      <w:r w:rsidR="000472C4">
        <w:rPr>
          <w:rFonts w:ascii="Arial" w:hAnsi="Arial" w:cs="Arial"/>
          <w:lang w:eastAsia="ar-SA"/>
        </w:rPr>
        <w:t xml:space="preserve"> a przy identycznej ocenie w pierwszym etapie decydująca będzie ocena ekspercka Zamawiającego zgodnie z zapisami z pkt 4.11</w:t>
      </w:r>
    </w:p>
    <w:p w14:paraId="141190D2" w14:textId="09613282" w:rsidR="003142F6" w:rsidRDefault="003142F6" w:rsidP="00BD2BCF">
      <w:pPr>
        <w:suppressAutoHyphens w:val="0"/>
        <w:rPr>
          <w:rFonts w:ascii="Arial" w:eastAsia="Aptos" w:hAnsi="Arial" w:cs="Arial"/>
          <w:b/>
          <w:bCs/>
          <w:color w:val="000000" w:themeColor="text1"/>
        </w:rPr>
      </w:pPr>
    </w:p>
    <w:p w14:paraId="6DD35C37" w14:textId="01790D27" w:rsidR="000472C4" w:rsidRPr="00BD2BCF" w:rsidRDefault="000472C4" w:rsidP="00BD2BCF">
      <w:pPr>
        <w:suppressAutoHyphens w:val="0"/>
        <w:rPr>
          <w:rFonts w:ascii="Arial" w:eastAsia="Aptos" w:hAnsi="Arial" w:cs="Arial"/>
          <w:b/>
          <w:bCs/>
          <w:color w:val="000000" w:themeColor="text1"/>
        </w:rPr>
      </w:pPr>
    </w:p>
    <w:sectPr w:rsidR="000472C4" w:rsidRPr="00BD2BCF">
      <w:headerReference w:type="default" r:id="rId17"/>
      <w:footerReference w:type="even" r:id="rId18"/>
      <w:footerReference w:type="default" r:id="rId19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58910" w14:textId="77777777" w:rsidR="00C568A1" w:rsidRDefault="00C568A1">
      <w:r>
        <w:separator/>
      </w:r>
    </w:p>
  </w:endnote>
  <w:endnote w:type="continuationSeparator" w:id="0">
    <w:p w14:paraId="2051ADB5" w14:textId="77777777" w:rsidR="00C568A1" w:rsidRDefault="00C5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44542590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A4C859" w14:textId="54C88144" w:rsidR="00E84187" w:rsidRDefault="00E84187" w:rsidP="00F47268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53C47CB" w14:textId="77777777" w:rsidR="00E84187" w:rsidRDefault="00E841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EADA2" w14:textId="6E4DB739" w:rsidR="00E84187" w:rsidRDefault="00E84187">
    <w:pPr>
      <w:pStyle w:val="Stopka"/>
    </w:pPr>
  </w:p>
  <w:p w14:paraId="12D3DEE4" w14:textId="438733EB" w:rsidR="00E84187" w:rsidRDefault="00E84187" w:rsidP="009E19A3">
    <w:pPr>
      <w:pStyle w:val="Tekstpodstawowywcity21"/>
      <w:tabs>
        <w:tab w:val="left" w:pos="3420"/>
      </w:tabs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59FBA" w14:textId="77777777" w:rsidR="00C568A1" w:rsidRDefault="00C568A1">
      <w:r>
        <w:separator/>
      </w:r>
    </w:p>
  </w:footnote>
  <w:footnote w:type="continuationSeparator" w:id="0">
    <w:p w14:paraId="4625881D" w14:textId="77777777" w:rsidR="00C568A1" w:rsidRDefault="00C5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66C0" w14:textId="68291BE9" w:rsidR="00E84187" w:rsidRPr="00FB7154" w:rsidRDefault="00E84187" w:rsidP="009D469A">
    <w:pPr>
      <w:pStyle w:val="Nagwek"/>
      <w:jc w:val="both"/>
      <w:rPr>
        <w:rFonts w:ascii="Arial" w:hAnsi="Arial" w:cs="Arial"/>
        <w:b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Zapytanie ofertowe Nr Z5/2026</w:t>
    </w:r>
    <w:r>
      <w:rPr>
        <w:rFonts w:ascii="Arial" w:hAnsi="Arial" w:cs="Arial"/>
        <w:iCs/>
        <w:sz w:val="16"/>
        <w:szCs w:val="16"/>
      </w:rPr>
      <w:tab/>
    </w:r>
  </w:p>
  <w:p w14:paraId="7C489697" w14:textId="77777777" w:rsidR="00E84187" w:rsidRDefault="00E84187" w:rsidP="000F6505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</w:p>
  <w:p w14:paraId="729AB1F1" w14:textId="77777777" w:rsidR="00E84187" w:rsidRDefault="00E84187" w:rsidP="000F6505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</w:p>
  <w:p w14:paraId="09B06167" w14:textId="78CA37E4" w:rsidR="00E84187" w:rsidRDefault="00E84187" w:rsidP="000F6505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  <w:r w:rsidRPr="00A336EB">
      <w:rPr>
        <w:rFonts w:ascii="Arial" w:hAnsi="Arial" w:cs="Arial"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935" distR="114935" simplePos="0" relativeHeight="251658752" behindDoc="0" locked="0" layoutInCell="1" allowOverlap="1" wp14:anchorId="12EF5C81" wp14:editId="5B289F48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E60E4" w14:textId="77777777" w:rsidR="00E84187" w:rsidRDefault="00E84187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F5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9.15pt;margin-top:8.4pt;width:98.9pt;height:20.7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" stroked="f">
              <v:fill opacity="0"/>
              <v:path arrowok="t"/>
              <v:textbox inset="7.3pt,3.7pt,7.3pt,3.7pt">
                <w:txbxContent>
                  <w:p w14:paraId="70FE60E4" w14:textId="77777777" w:rsidR="00E84187" w:rsidRDefault="00E84187"/>
                </w:txbxContent>
              </v:textbox>
            </v:shape>
          </w:pict>
        </mc:Fallback>
      </mc:AlternateContent>
    </w:r>
  </w:p>
  <w:p w14:paraId="76E6A2F3" w14:textId="034859F9" w:rsidR="00E84187" w:rsidRDefault="00E84187" w:rsidP="000F6505">
    <w:pPr>
      <w:tabs>
        <w:tab w:val="left" w:pos="588"/>
        <w:tab w:val="right" w:pos="9072"/>
      </w:tabs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szCs w:val="1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4" w15:restartNumberingAfterBreak="0">
    <w:nsid w:val="00000005"/>
    <w:multiLevelType w:val="multilevel"/>
    <w:tmpl w:val="82B629DC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6" w15:restartNumberingAfterBreak="0">
    <w:nsid w:val="00000008"/>
    <w:multiLevelType w:val="singleLevel"/>
    <w:tmpl w:val="9ECEDE8A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708"/>
        </w:tabs>
        <w:ind w:left="340" w:hanging="340"/>
      </w:pPr>
      <w:rPr>
        <w:rFonts w:ascii="Symbol" w:hAnsi="Symbol" w:cs="Symbol" w:hint="default"/>
        <w:i w:val="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0C"/>
    <w:multiLevelType w:val="singleLevel"/>
    <w:tmpl w:val="23EA379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10"/>
    <w:multiLevelType w:val="multilevel"/>
    <w:tmpl w:val="277C30E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96DAD7F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/>
        <w:sz w:val="14"/>
        <w:szCs w:val="18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5"/>
    <w:multiLevelType w:val="singleLevel"/>
    <w:tmpl w:val="D9BE00A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4"/>
        <w:szCs w:val="14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26" w15:restartNumberingAfterBreak="0">
    <w:nsid w:val="0000001C"/>
    <w:multiLevelType w:val="singleLevel"/>
    <w:tmpl w:val="D37A706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27" w15:restartNumberingAfterBreak="0">
    <w:nsid w:val="0000001D"/>
    <w:multiLevelType w:val="singleLevel"/>
    <w:tmpl w:val="017C5CD4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"/>
      <w:lvlJc w:val="left"/>
      <w:pPr>
        <w:tabs>
          <w:tab w:val="num" w:pos="708"/>
        </w:tabs>
        <w:ind w:left="397" w:hanging="397"/>
      </w:pPr>
      <w:rPr>
        <w:rFonts w:ascii="Symbol" w:hAnsi="Symbol" w:cs="Symbol" w:hint="default"/>
        <w:i w:val="0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22"/>
    <w:multiLevelType w:val="singleLevel"/>
    <w:tmpl w:val="FD00959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"/>
      <w:lvlJc w:val="left"/>
      <w:pPr>
        <w:tabs>
          <w:tab w:val="num" w:pos="708"/>
        </w:tabs>
        <w:ind w:left="340" w:hanging="56"/>
      </w:pPr>
      <w:rPr>
        <w:rFonts w:ascii="Symbol" w:hAnsi="Symbol" w:cs="Symbol" w:hint="default"/>
      </w:rPr>
    </w:lvl>
  </w:abstractNum>
  <w:abstractNum w:abstractNumId="34" w15:restartNumberingAfterBreak="0">
    <w:nsid w:val="00000024"/>
    <w:multiLevelType w:val="singleLevel"/>
    <w:tmpl w:val="61B8385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6" w15:restartNumberingAfterBreak="0">
    <w:nsid w:val="02EA0A76"/>
    <w:multiLevelType w:val="multilevel"/>
    <w:tmpl w:val="0D1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3644647"/>
    <w:multiLevelType w:val="hybridMultilevel"/>
    <w:tmpl w:val="16D8B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22E556">
      <w:start w:val="5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8AE58DA"/>
    <w:multiLevelType w:val="hybridMultilevel"/>
    <w:tmpl w:val="26D8B4E4"/>
    <w:lvl w:ilvl="0" w:tplc="FC2E1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47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2F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C3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AB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C8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0F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EF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06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919543E"/>
    <w:multiLevelType w:val="hybridMultilevel"/>
    <w:tmpl w:val="68F4C56E"/>
    <w:lvl w:ilvl="0" w:tplc="817E2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E6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87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80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CA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2D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28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C6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E2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9D679F0"/>
    <w:multiLevelType w:val="hybridMultilevel"/>
    <w:tmpl w:val="787CC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0A6A8D0B"/>
    <w:multiLevelType w:val="hybridMultilevel"/>
    <w:tmpl w:val="E4CC1F26"/>
    <w:lvl w:ilvl="0" w:tplc="50564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C3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A6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A6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64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AE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4A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05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05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B5B5993"/>
    <w:multiLevelType w:val="hybridMultilevel"/>
    <w:tmpl w:val="9EB89B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DBC850C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C8E0DC8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5AA713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390827"/>
    <w:multiLevelType w:val="hybridMultilevel"/>
    <w:tmpl w:val="080AB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286CAE4"/>
    <w:multiLevelType w:val="hybridMultilevel"/>
    <w:tmpl w:val="EBA8349E"/>
    <w:lvl w:ilvl="0" w:tplc="E5F21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A3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8A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4F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E6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E1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A9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4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A5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3EDD330"/>
    <w:multiLevelType w:val="hybridMultilevel"/>
    <w:tmpl w:val="95A8E462"/>
    <w:lvl w:ilvl="0" w:tplc="2C7CF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27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E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E5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4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45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4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0D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CA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9C89CE"/>
    <w:multiLevelType w:val="hybridMultilevel"/>
    <w:tmpl w:val="10AE2438"/>
    <w:lvl w:ilvl="0" w:tplc="D4788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AD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2C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6A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41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0D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C5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67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AD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431CB1"/>
    <w:multiLevelType w:val="hybridMultilevel"/>
    <w:tmpl w:val="8C147A66"/>
    <w:lvl w:ilvl="0" w:tplc="2EF83A5C">
      <w:start w:val="1"/>
      <w:numFmt w:val="bullet"/>
      <w:lvlText w:val="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352C25"/>
    <w:multiLevelType w:val="hybridMultilevel"/>
    <w:tmpl w:val="A14ECF24"/>
    <w:lvl w:ilvl="0" w:tplc="ADBC850C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C17A50"/>
    <w:multiLevelType w:val="hybridMultilevel"/>
    <w:tmpl w:val="4D064B04"/>
    <w:lvl w:ilvl="0" w:tplc="5B681D1A">
      <w:start w:val="1"/>
      <w:numFmt w:val="bullet"/>
      <w:lvlText w:val="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300C53"/>
    <w:multiLevelType w:val="hybridMultilevel"/>
    <w:tmpl w:val="2640C648"/>
    <w:lvl w:ilvl="0" w:tplc="449EC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8D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60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E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89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CC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B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EF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2D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C6303B"/>
    <w:multiLevelType w:val="multilevel"/>
    <w:tmpl w:val="F5F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71A2EAB"/>
    <w:multiLevelType w:val="hybridMultilevel"/>
    <w:tmpl w:val="FB64E20E"/>
    <w:lvl w:ilvl="0" w:tplc="B6881C0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B085148"/>
    <w:multiLevelType w:val="hybridMultilevel"/>
    <w:tmpl w:val="140683D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850B5E"/>
    <w:multiLevelType w:val="hybridMultilevel"/>
    <w:tmpl w:val="06621D16"/>
    <w:lvl w:ilvl="0" w:tplc="4300AE7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840AEE"/>
    <w:multiLevelType w:val="hybridMultilevel"/>
    <w:tmpl w:val="057E0896"/>
    <w:lvl w:ilvl="0" w:tplc="E6D87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69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4A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E4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66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A6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6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CB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CD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130D14"/>
    <w:multiLevelType w:val="hybridMultilevel"/>
    <w:tmpl w:val="208634D8"/>
    <w:lvl w:ilvl="0" w:tplc="CB6A2934">
      <w:start w:val="1"/>
      <w:numFmt w:val="decimal"/>
      <w:lvlText w:val="%1."/>
      <w:lvlJc w:val="left"/>
      <w:pPr>
        <w:ind w:left="720" w:hanging="360"/>
      </w:pPr>
    </w:lvl>
    <w:lvl w:ilvl="1" w:tplc="1B8AE244">
      <w:start w:val="1"/>
      <w:numFmt w:val="lowerLetter"/>
      <w:lvlText w:val="%2."/>
      <w:lvlJc w:val="left"/>
      <w:pPr>
        <w:ind w:left="1440" w:hanging="360"/>
      </w:pPr>
    </w:lvl>
    <w:lvl w:ilvl="2" w:tplc="03D4329C">
      <w:start w:val="1"/>
      <w:numFmt w:val="lowerRoman"/>
      <w:lvlText w:val="%3."/>
      <w:lvlJc w:val="right"/>
      <w:pPr>
        <w:ind w:left="2160" w:hanging="180"/>
      </w:pPr>
    </w:lvl>
    <w:lvl w:ilvl="3" w:tplc="145A0F36">
      <w:start w:val="1"/>
      <w:numFmt w:val="decimal"/>
      <w:lvlText w:val="%4."/>
      <w:lvlJc w:val="left"/>
      <w:pPr>
        <w:ind w:left="2880" w:hanging="360"/>
      </w:pPr>
    </w:lvl>
    <w:lvl w:ilvl="4" w:tplc="C6E6F110">
      <w:start w:val="1"/>
      <w:numFmt w:val="lowerLetter"/>
      <w:lvlText w:val="%5."/>
      <w:lvlJc w:val="left"/>
      <w:pPr>
        <w:ind w:left="3600" w:hanging="360"/>
      </w:pPr>
    </w:lvl>
    <w:lvl w:ilvl="5" w:tplc="BCEAD29A">
      <w:start w:val="1"/>
      <w:numFmt w:val="lowerRoman"/>
      <w:lvlText w:val="%6."/>
      <w:lvlJc w:val="right"/>
      <w:pPr>
        <w:ind w:left="4320" w:hanging="180"/>
      </w:pPr>
    </w:lvl>
    <w:lvl w:ilvl="6" w:tplc="EE8866C2">
      <w:start w:val="1"/>
      <w:numFmt w:val="decimal"/>
      <w:lvlText w:val="%7."/>
      <w:lvlJc w:val="left"/>
      <w:pPr>
        <w:ind w:left="5040" w:hanging="360"/>
      </w:pPr>
    </w:lvl>
    <w:lvl w:ilvl="7" w:tplc="7D1C427E">
      <w:start w:val="1"/>
      <w:numFmt w:val="lowerLetter"/>
      <w:lvlText w:val="%8."/>
      <w:lvlJc w:val="left"/>
      <w:pPr>
        <w:ind w:left="5760" w:hanging="360"/>
      </w:pPr>
    </w:lvl>
    <w:lvl w:ilvl="8" w:tplc="34F02A3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7C307F"/>
    <w:multiLevelType w:val="multilevel"/>
    <w:tmpl w:val="8808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7A672F7"/>
    <w:multiLevelType w:val="hybridMultilevel"/>
    <w:tmpl w:val="9F286664"/>
    <w:lvl w:ilvl="0" w:tplc="74C2C2E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80E4E09"/>
    <w:multiLevelType w:val="hybridMultilevel"/>
    <w:tmpl w:val="C8A4F272"/>
    <w:lvl w:ilvl="0" w:tplc="0C4CFEDE">
      <w:start w:val="1"/>
      <w:numFmt w:val="decimal"/>
      <w:lvlText w:val="%1."/>
      <w:lvlJc w:val="left"/>
      <w:pPr>
        <w:ind w:left="720" w:hanging="360"/>
      </w:pPr>
    </w:lvl>
    <w:lvl w:ilvl="1" w:tplc="138658DA">
      <w:start w:val="1"/>
      <w:numFmt w:val="lowerLetter"/>
      <w:lvlText w:val="%2."/>
      <w:lvlJc w:val="left"/>
      <w:pPr>
        <w:ind w:left="1440" w:hanging="360"/>
      </w:pPr>
    </w:lvl>
    <w:lvl w:ilvl="2" w:tplc="048E000C">
      <w:start w:val="1"/>
      <w:numFmt w:val="lowerRoman"/>
      <w:lvlText w:val="%3."/>
      <w:lvlJc w:val="right"/>
      <w:pPr>
        <w:ind w:left="2160" w:hanging="180"/>
      </w:pPr>
    </w:lvl>
    <w:lvl w:ilvl="3" w:tplc="1BAE4B6A">
      <w:start w:val="1"/>
      <w:numFmt w:val="decimal"/>
      <w:lvlText w:val="%4."/>
      <w:lvlJc w:val="left"/>
      <w:pPr>
        <w:ind w:left="2880" w:hanging="360"/>
      </w:pPr>
    </w:lvl>
    <w:lvl w:ilvl="4" w:tplc="8AA42FD4">
      <w:start w:val="1"/>
      <w:numFmt w:val="lowerLetter"/>
      <w:lvlText w:val="%5."/>
      <w:lvlJc w:val="left"/>
      <w:pPr>
        <w:ind w:left="3600" w:hanging="360"/>
      </w:pPr>
    </w:lvl>
    <w:lvl w:ilvl="5" w:tplc="1CC4CA02">
      <w:start w:val="1"/>
      <w:numFmt w:val="lowerRoman"/>
      <w:lvlText w:val="%6."/>
      <w:lvlJc w:val="right"/>
      <w:pPr>
        <w:ind w:left="4320" w:hanging="180"/>
      </w:pPr>
    </w:lvl>
    <w:lvl w:ilvl="6" w:tplc="489E4D6A">
      <w:start w:val="1"/>
      <w:numFmt w:val="decimal"/>
      <w:lvlText w:val="%7."/>
      <w:lvlJc w:val="left"/>
      <w:pPr>
        <w:ind w:left="5040" w:hanging="360"/>
      </w:pPr>
    </w:lvl>
    <w:lvl w:ilvl="7" w:tplc="541C30E2">
      <w:start w:val="1"/>
      <w:numFmt w:val="lowerLetter"/>
      <w:lvlText w:val="%8."/>
      <w:lvlJc w:val="left"/>
      <w:pPr>
        <w:ind w:left="5760" w:hanging="360"/>
      </w:pPr>
    </w:lvl>
    <w:lvl w:ilvl="8" w:tplc="D2A0BFD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707CC6"/>
    <w:multiLevelType w:val="hybridMultilevel"/>
    <w:tmpl w:val="9D4E2006"/>
    <w:lvl w:ilvl="0" w:tplc="D122B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CE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8E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2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06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43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E6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E5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04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C966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4E6D165A"/>
    <w:multiLevelType w:val="hybridMultilevel"/>
    <w:tmpl w:val="8E446D18"/>
    <w:lvl w:ilvl="0" w:tplc="96189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E4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E6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1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C1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0A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C9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C8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6D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E41126"/>
    <w:multiLevelType w:val="hybridMultilevel"/>
    <w:tmpl w:val="6D50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A14E55"/>
    <w:multiLevelType w:val="hybridMultilevel"/>
    <w:tmpl w:val="08529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AD072F"/>
    <w:multiLevelType w:val="hybridMultilevel"/>
    <w:tmpl w:val="CEE481AC"/>
    <w:lvl w:ilvl="0" w:tplc="32007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A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E1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C2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80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47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82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AA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E6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E526D5"/>
    <w:multiLevelType w:val="hybridMultilevel"/>
    <w:tmpl w:val="5AE8DD54"/>
    <w:lvl w:ilvl="0" w:tplc="5CBE605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28121CC"/>
    <w:multiLevelType w:val="multilevel"/>
    <w:tmpl w:val="79C03D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76957518"/>
    <w:multiLevelType w:val="hybridMultilevel"/>
    <w:tmpl w:val="7628470A"/>
    <w:lvl w:ilvl="0" w:tplc="DC22B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CF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E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49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26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E9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A3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64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71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E5A1782"/>
    <w:multiLevelType w:val="hybridMultilevel"/>
    <w:tmpl w:val="9DF2C3A6"/>
    <w:lvl w:ilvl="0" w:tplc="35F676B6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4"/>
  </w:num>
  <w:num w:numId="3">
    <w:abstractNumId w:val="47"/>
  </w:num>
  <w:num w:numId="4">
    <w:abstractNumId w:val="49"/>
  </w:num>
  <w:num w:numId="5">
    <w:abstractNumId w:val="58"/>
  </w:num>
  <w:num w:numId="6">
    <w:abstractNumId w:val="72"/>
  </w:num>
  <w:num w:numId="7">
    <w:abstractNumId w:val="54"/>
  </w:num>
  <w:num w:numId="8">
    <w:abstractNumId w:val="67"/>
  </w:num>
  <w:num w:numId="9">
    <w:abstractNumId w:val="52"/>
  </w:num>
  <w:num w:numId="10">
    <w:abstractNumId w:val="71"/>
  </w:num>
  <w:num w:numId="11">
    <w:abstractNumId w:val="42"/>
  </w:num>
  <w:num w:numId="12">
    <w:abstractNumId w:val="65"/>
  </w:num>
  <w:num w:numId="13">
    <w:abstractNumId w:val="70"/>
  </w:num>
  <w:num w:numId="14">
    <w:abstractNumId w:val="48"/>
  </w:num>
  <w:num w:numId="15">
    <w:abstractNumId w:val="63"/>
  </w:num>
  <w:num w:numId="16">
    <w:abstractNumId w:val="40"/>
  </w:num>
  <w:num w:numId="17">
    <w:abstractNumId w:val="53"/>
  </w:num>
  <w:num w:numId="18">
    <w:abstractNumId w:val="59"/>
  </w:num>
  <w:num w:numId="19">
    <w:abstractNumId w:val="61"/>
  </w:num>
  <w:num w:numId="20">
    <w:abstractNumId w:val="68"/>
  </w:num>
  <w:num w:numId="21">
    <w:abstractNumId w:val="37"/>
  </w:num>
  <w:num w:numId="22">
    <w:abstractNumId w:val="57"/>
  </w:num>
  <w:num w:numId="23">
    <w:abstractNumId w:val="51"/>
  </w:num>
  <w:num w:numId="24">
    <w:abstractNumId w:val="62"/>
  </w:num>
  <w:num w:numId="25">
    <w:abstractNumId w:val="56"/>
  </w:num>
  <w:num w:numId="26">
    <w:abstractNumId w:val="55"/>
  </w:num>
  <w:num w:numId="27">
    <w:abstractNumId w:val="44"/>
  </w:num>
  <w:num w:numId="28">
    <w:abstractNumId w:val="38"/>
  </w:num>
  <w:num w:numId="29">
    <w:abstractNumId w:val="66"/>
  </w:num>
  <w:num w:numId="30">
    <w:abstractNumId w:val="45"/>
  </w:num>
  <w:num w:numId="31">
    <w:abstractNumId w:val="41"/>
  </w:num>
  <w:num w:numId="32">
    <w:abstractNumId w:val="50"/>
  </w:num>
  <w:num w:numId="33">
    <w:abstractNumId w:val="39"/>
  </w:num>
  <w:num w:numId="34">
    <w:abstractNumId w:val="64"/>
  </w:num>
  <w:num w:numId="35">
    <w:abstractNumId w:val="69"/>
  </w:num>
  <w:num w:numId="36">
    <w:abstractNumId w:val="60"/>
  </w:num>
  <w:num w:numId="37">
    <w:abstractNumId w:val="43"/>
  </w:num>
  <w:num w:numId="38">
    <w:abstractNumId w:val="36"/>
  </w:num>
  <w:num w:numId="39">
    <w:abstractNumId w:val="4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E2"/>
    <w:rsid w:val="00000145"/>
    <w:rsid w:val="000039D8"/>
    <w:rsid w:val="00006CCE"/>
    <w:rsid w:val="00007AAE"/>
    <w:rsid w:val="0001142B"/>
    <w:rsid w:val="0001236F"/>
    <w:rsid w:val="00014A34"/>
    <w:rsid w:val="00022211"/>
    <w:rsid w:val="00022EF5"/>
    <w:rsid w:val="00024224"/>
    <w:rsid w:val="0003044F"/>
    <w:rsid w:val="00030A25"/>
    <w:rsid w:val="00030DD5"/>
    <w:rsid w:val="000314AB"/>
    <w:rsid w:val="00031635"/>
    <w:rsid w:val="00033CD3"/>
    <w:rsid w:val="00035C3D"/>
    <w:rsid w:val="00035CF8"/>
    <w:rsid w:val="00036F89"/>
    <w:rsid w:val="00042EDF"/>
    <w:rsid w:val="00043F5D"/>
    <w:rsid w:val="00044E71"/>
    <w:rsid w:val="000472C4"/>
    <w:rsid w:val="0004738D"/>
    <w:rsid w:val="00050E7B"/>
    <w:rsid w:val="00051429"/>
    <w:rsid w:val="000520D8"/>
    <w:rsid w:val="00056E15"/>
    <w:rsid w:val="00061C86"/>
    <w:rsid w:val="00062409"/>
    <w:rsid w:val="00062B47"/>
    <w:rsid w:val="00064DD6"/>
    <w:rsid w:val="00065A52"/>
    <w:rsid w:val="00065B45"/>
    <w:rsid w:val="00065BE2"/>
    <w:rsid w:val="00065CBA"/>
    <w:rsid w:val="00070AAF"/>
    <w:rsid w:val="00075D47"/>
    <w:rsid w:val="00075FE8"/>
    <w:rsid w:val="0008104E"/>
    <w:rsid w:val="00081D2E"/>
    <w:rsid w:val="00083C9E"/>
    <w:rsid w:val="0008403B"/>
    <w:rsid w:val="00085E12"/>
    <w:rsid w:val="00085E9B"/>
    <w:rsid w:val="00086DE3"/>
    <w:rsid w:val="000920A0"/>
    <w:rsid w:val="000928C4"/>
    <w:rsid w:val="00094A95"/>
    <w:rsid w:val="00095FD9"/>
    <w:rsid w:val="00097902"/>
    <w:rsid w:val="000A1D6D"/>
    <w:rsid w:val="000A2581"/>
    <w:rsid w:val="000A4B25"/>
    <w:rsid w:val="000A5708"/>
    <w:rsid w:val="000A5CC9"/>
    <w:rsid w:val="000B15B1"/>
    <w:rsid w:val="000B3A0D"/>
    <w:rsid w:val="000B4886"/>
    <w:rsid w:val="000B4979"/>
    <w:rsid w:val="000B7835"/>
    <w:rsid w:val="000C1C56"/>
    <w:rsid w:val="000C438E"/>
    <w:rsid w:val="000C4E14"/>
    <w:rsid w:val="000C7479"/>
    <w:rsid w:val="000C7E43"/>
    <w:rsid w:val="000D0839"/>
    <w:rsid w:val="000D2045"/>
    <w:rsid w:val="000D25AB"/>
    <w:rsid w:val="000D2BB7"/>
    <w:rsid w:val="000D71C8"/>
    <w:rsid w:val="000D7AA4"/>
    <w:rsid w:val="000E1DCF"/>
    <w:rsid w:val="000E252D"/>
    <w:rsid w:val="000E6001"/>
    <w:rsid w:val="000E6524"/>
    <w:rsid w:val="000E68EB"/>
    <w:rsid w:val="000E6FAE"/>
    <w:rsid w:val="000E7483"/>
    <w:rsid w:val="000F2A80"/>
    <w:rsid w:val="000F4F34"/>
    <w:rsid w:val="000F6505"/>
    <w:rsid w:val="000F6C0D"/>
    <w:rsid w:val="000F780C"/>
    <w:rsid w:val="0010162A"/>
    <w:rsid w:val="001034CB"/>
    <w:rsid w:val="00104363"/>
    <w:rsid w:val="00105C04"/>
    <w:rsid w:val="0010612B"/>
    <w:rsid w:val="00110910"/>
    <w:rsid w:val="00110CDF"/>
    <w:rsid w:val="001116D9"/>
    <w:rsid w:val="00111FB7"/>
    <w:rsid w:val="00112BF3"/>
    <w:rsid w:val="00113618"/>
    <w:rsid w:val="001137EC"/>
    <w:rsid w:val="00113874"/>
    <w:rsid w:val="0011449E"/>
    <w:rsid w:val="001146E0"/>
    <w:rsid w:val="00115771"/>
    <w:rsid w:val="00117F21"/>
    <w:rsid w:val="0012356E"/>
    <w:rsid w:val="001259FD"/>
    <w:rsid w:val="001261F3"/>
    <w:rsid w:val="00134471"/>
    <w:rsid w:val="00134B7F"/>
    <w:rsid w:val="001358FA"/>
    <w:rsid w:val="001360D7"/>
    <w:rsid w:val="00136676"/>
    <w:rsid w:val="00140319"/>
    <w:rsid w:val="00140BF3"/>
    <w:rsid w:val="00141B14"/>
    <w:rsid w:val="001421F8"/>
    <w:rsid w:val="001437D6"/>
    <w:rsid w:val="00143829"/>
    <w:rsid w:val="0014478B"/>
    <w:rsid w:val="001452A5"/>
    <w:rsid w:val="0014674C"/>
    <w:rsid w:val="00146E07"/>
    <w:rsid w:val="001540BE"/>
    <w:rsid w:val="00155062"/>
    <w:rsid w:val="00156220"/>
    <w:rsid w:val="001566BF"/>
    <w:rsid w:val="00160C4A"/>
    <w:rsid w:val="00163A8E"/>
    <w:rsid w:val="00165433"/>
    <w:rsid w:val="0016563D"/>
    <w:rsid w:val="00171D70"/>
    <w:rsid w:val="0017282D"/>
    <w:rsid w:val="0017306F"/>
    <w:rsid w:val="00173D3D"/>
    <w:rsid w:val="00175032"/>
    <w:rsid w:val="0017583A"/>
    <w:rsid w:val="00177161"/>
    <w:rsid w:val="001804EC"/>
    <w:rsid w:val="00182BA9"/>
    <w:rsid w:val="00182C1A"/>
    <w:rsid w:val="00187526"/>
    <w:rsid w:val="00192EBB"/>
    <w:rsid w:val="00195941"/>
    <w:rsid w:val="00197FBF"/>
    <w:rsid w:val="001A1F41"/>
    <w:rsid w:val="001A4B50"/>
    <w:rsid w:val="001B2F12"/>
    <w:rsid w:val="001B3ED8"/>
    <w:rsid w:val="001B4611"/>
    <w:rsid w:val="001B4915"/>
    <w:rsid w:val="001B526E"/>
    <w:rsid w:val="001C0127"/>
    <w:rsid w:val="001C0B38"/>
    <w:rsid w:val="001C1618"/>
    <w:rsid w:val="001C485A"/>
    <w:rsid w:val="001C4D07"/>
    <w:rsid w:val="001C7785"/>
    <w:rsid w:val="001D140C"/>
    <w:rsid w:val="001D2C0F"/>
    <w:rsid w:val="001D5529"/>
    <w:rsid w:val="001D5B8F"/>
    <w:rsid w:val="001E361F"/>
    <w:rsid w:val="001E6846"/>
    <w:rsid w:val="001F077E"/>
    <w:rsid w:val="001F3E99"/>
    <w:rsid w:val="001F4FAF"/>
    <w:rsid w:val="00201D46"/>
    <w:rsid w:val="0020459A"/>
    <w:rsid w:val="002058EB"/>
    <w:rsid w:val="00205F05"/>
    <w:rsid w:val="00210C12"/>
    <w:rsid w:val="00210FA1"/>
    <w:rsid w:val="00211B81"/>
    <w:rsid w:val="00212256"/>
    <w:rsid w:val="00212301"/>
    <w:rsid w:val="0021762A"/>
    <w:rsid w:val="00220024"/>
    <w:rsid w:val="002235FF"/>
    <w:rsid w:val="00224B28"/>
    <w:rsid w:val="0022536F"/>
    <w:rsid w:val="00232194"/>
    <w:rsid w:val="00235BA3"/>
    <w:rsid w:val="00236510"/>
    <w:rsid w:val="00240748"/>
    <w:rsid w:val="00240D74"/>
    <w:rsid w:val="00241AF9"/>
    <w:rsid w:val="00242AC9"/>
    <w:rsid w:val="00242F6A"/>
    <w:rsid w:val="00243433"/>
    <w:rsid w:val="00246092"/>
    <w:rsid w:val="00253B7E"/>
    <w:rsid w:val="002570D3"/>
    <w:rsid w:val="00261E52"/>
    <w:rsid w:val="00264EE4"/>
    <w:rsid w:val="002659E0"/>
    <w:rsid w:val="00265C5C"/>
    <w:rsid w:val="002679FD"/>
    <w:rsid w:val="00271E8C"/>
    <w:rsid w:val="00275031"/>
    <w:rsid w:val="00275792"/>
    <w:rsid w:val="002762B9"/>
    <w:rsid w:val="00276933"/>
    <w:rsid w:val="00277574"/>
    <w:rsid w:val="00280253"/>
    <w:rsid w:val="002816C0"/>
    <w:rsid w:val="00285705"/>
    <w:rsid w:val="0029291C"/>
    <w:rsid w:val="00293705"/>
    <w:rsid w:val="002976EE"/>
    <w:rsid w:val="002A0BFD"/>
    <w:rsid w:val="002A27EB"/>
    <w:rsid w:val="002A3789"/>
    <w:rsid w:val="002A6983"/>
    <w:rsid w:val="002A6B9B"/>
    <w:rsid w:val="002A6C68"/>
    <w:rsid w:val="002B1E73"/>
    <w:rsid w:val="002B3C59"/>
    <w:rsid w:val="002B6603"/>
    <w:rsid w:val="002B7254"/>
    <w:rsid w:val="002C00E4"/>
    <w:rsid w:val="002C2F27"/>
    <w:rsid w:val="002C2F4A"/>
    <w:rsid w:val="002C3F3F"/>
    <w:rsid w:val="002C411C"/>
    <w:rsid w:val="002C457A"/>
    <w:rsid w:val="002C684C"/>
    <w:rsid w:val="002D01F2"/>
    <w:rsid w:val="002D3FF2"/>
    <w:rsid w:val="002D55C9"/>
    <w:rsid w:val="002D753A"/>
    <w:rsid w:val="002D75A3"/>
    <w:rsid w:val="002E19D7"/>
    <w:rsid w:val="002E2233"/>
    <w:rsid w:val="002E5BA9"/>
    <w:rsid w:val="002E7D28"/>
    <w:rsid w:val="002F1492"/>
    <w:rsid w:val="002F40D7"/>
    <w:rsid w:val="002F43D6"/>
    <w:rsid w:val="002F60B2"/>
    <w:rsid w:val="002F65C1"/>
    <w:rsid w:val="002F72C0"/>
    <w:rsid w:val="00300190"/>
    <w:rsid w:val="00300CA5"/>
    <w:rsid w:val="00301FBA"/>
    <w:rsid w:val="00303900"/>
    <w:rsid w:val="00303F12"/>
    <w:rsid w:val="003051E3"/>
    <w:rsid w:val="003061A6"/>
    <w:rsid w:val="003065A7"/>
    <w:rsid w:val="00307349"/>
    <w:rsid w:val="00312BCF"/>
    <w:rsid w:val="003142F6"/>
    <w:rsid w:val="003145F3"/>
    <w:rsid w:val="00314DB1"/>
    <w:rsid w:val="00320972"/>
    <w:rsid w:val="00320E1F"/>
    <w:rsid w:val="00321999"/>
    <w:rsid w:val="0032322B"/>
    <w:rsid w:val="00326856"/>
    <w:rsid w:val="003310FF"/>
    <w:rsid w:val="00333924"/>
    <w:rsid w:val="003346E5"/>
    <w:rsid w:val="00334976"/>
    <w:rsid w:val="003377B0"/>
    <w:rsid w:val="0034312C"/>
    <w:rsid w:val="00346BC3"/>
    <w:rsid w:val="00350719"/>
    <w:rsid w:val="003514AE"/>
    <w:rsid w:val="003542AC"/>
    <w:rsid w:val="00360CA5"/>
    <w:rsid w:val="00365C1D"/>
    <w:rsid w:val="00367591"/>
    <w:rsid w:val="003703DE"/>
    <w:rsid w:val="00371427"/>
    <w:rsid w:val="003720CD"/>
    <w:rsid w:val="00374025"/>
    <w:rsid w:val="00374AF5"/>
    <w:rsid w:val="00375608"/>
    <w:rsid w:val="0037636A"/>
    <w:rsid w:val="003774FF"/>
    <w:rsid w:val="003776BF"/>
    <w:rsid w:val="003822CB"/>
    <w:rsid w:val="00382574"/>
    <w:rsid w:val="003828DB"/>
    <w:rsid w:val="00387492"/>
    <w:rsid w:val="0038785B"/>
    <w:rsid w:val="00387EA2"/>
    <w:rsid w:val="003915AC"/>
    <w:rsid w:val="003946F3"/>
    <w:rsid w:val="003A201B"/>
    <w:rsid w:val="003A2044"/>
    <w:rsid w:val="003A21D6"/>
    <w:rsid w:val="003A57F1"/>
    <w:rsid w:val="003A5F3B"/>
    <w:rsid w:val="003A6653"/>
    <w:rsid w:val="003A6DD4"/>
    <w:rsid w:val="003B0F5F"/>
    <w:rsid w:val="003B103A"/>
    <w:rsid w:val="003B3086"/>
    <w:rsid w:val="003B6D9D"/>
    <w:rsid w:val="003C01EA"/>
    <w:rsid w:val="003C073B"/>
    <w:rsid w:val="003C1756"/>
    <w:rsid w:val="003C2142"/>
    <w:rsid w:val="003C4018"/>
    <w:rsid w:val="003C5247"/>
    <w:rsid w:val="003C7AEB"/>
    <w:rsid w:val="003D10CF"/>
    <w:rsid w:val="003D47BC"/>
    <w:rsid w:val="003D4FD8"/>
    <w:rsid w:val="003D5DD6"/>
    <w:rsid w:val="003D66ED"/>
    <w:rsid w:val="003E08EA"/>
    <w:rsid w:val="003E08F8"/>
    <w:rsid w:val="003E0D9B"/>
    <w:rsid w:val="003E2ED4"/>
    <w:rsid w:val="003E3F98"/>
    <w:rsid w:val="003E6272"/>
    <w:rsid w:val="003E71E9"/>
    <w:rsid w:val="003F3572"/>
    <w:rsid w:val="003F4006"/>
    <w:rsid w:val="003F419C"/>
    <w:rsid w:val="003F6AEC"/>
    <w:rsid w:val="003F6E47"/>
    <w:rsid w:val="003F77D0"/>
    <w:rsid w:val="003F7848"/>
    <w:rsid w:val="00400074"/>
    <w:rsid w:val="00403E8C"/>
    <w:rsid w:val="00406EA8"/>
    <w:rsid w:val="0041189F"/>
    <w:rsid w:val="0042657E"/>
    <w:rsid w:val="00430E94"/>
    <w:rsid w:val="00431277"/>
    <w:rsid w:val="00431543"/>
    <w:rsid w:val="004335BB"/>
    <w:rsid w:val="004336FF"/>
    <w:rsid w:val="004347A8"/>
    <w:rsid w:val="00435EFF"/>
    <w:rsid w:val="004368B4"/>
    <w:rsid w:val="00436955"/>
    <w:rsid w:val="0044064D"/>
    <w:rsid w:val="00440696"/>
    <w:rsid w:val="00442380"/>
    <w:rsid w:val="00442A17"/>
    <w:rsid w:val="0044421A"/>
    <w:rsid w:val="00450AEA"/>
    <w:rsid w:val="004550D2"/>
    <w:rsid w:val="00455CA0"/>
    <w:rsid w:val="00455E8F"/>
    <w:rsid w:val="0045652A"/>
    <w:rsid w:val="00462F0D"/>
    <w:rsid w:val="00465FBF"/>
    <w:rsid w:val="0046652C"/>
    <w:rsid w:val="004722CC"/>
    <w:rsid w:val="0047418A"/>
    <w:rsid w:val="00474221"/>
    <w:rsid w:val="0047462A"/>
    <w:rsid w:val="0047585D"/>
    <w:rsid w:val="00475B72"/>
    <w:rsid w:val="00477133"/>
    <w:rsid w:val="00482EA9"/>
    <w:rsid w:val="004858D1"/>
    <w:rsid w:val="00485DE4"/>
    <w:rsid w:val="0048748C"/>
    <w:rsid w:val="00487668"/>
    <w:rsid w:val="0049011B"/>
    <w:rsid w:val="00490A4E"/>
    <w:rsid w:val="00490F34"/>
    <w:rsid w:val="00491713"/>
    <w:rsid w:val="00493B5D"/>
    <w:rsid w:val="00496422"/>
    <w:rsid w:val="00496447"/>
    <w:rsid w:val="00496683"/>
    <w:rsid w:val="00497554"/>
    <w:rsid w:val="004A02CA"/>
    <w:rsid w:val="004A2E1D"/>
    <w:rsid w:val="004A58DA"/>
    <w:rsid w:val="004B0F0C"/>
    <w:rsid w:val="004B2405"/>
    <w:rsid w:val="004B41EF"/>
    <w:rsid w:val="004B4839"/>
    <w:rsid w:val="004B5E45"/>
    <w:rsid w:val="004C07F1"/>
    <w:rsid w:val="004C3C12"/>
    <w:rsid w:val="004C6529"/>
    <w:rsid w:val="004D0BCA"/>
    <w:rsid w:val="004D24E6"/>
    <w:rsid w:val="004D70B7"/>
    <w:rsid w:val="004E10F2"/>
    <w:rsid w:val="004E1910"/>
    <w:rsid w:val="004E1A2F"/>
    <w:rsid w:val="004E6C12"/>
    <w:rsid w:val="004F19C8"/>
    <w:rsid w:val="004F35D2"/>
    <w:rsid w:val="004F3F31"/>
    <w:rsid w:val="004F49D2"/>
    <w:rsid w:val="004F5B66"/>
    <w:rsid w:val="004F6BC1"/>
    <w:rsid w:val="00500069"/>
    <w:rsid w:val="00502090"/>
    <w:rsid w:val="00502452"/>
    <w:rsid w:val="00504780"/>
    <w:rsid w:val="005064D9"/>
    <w:rsid w:val="00506E30"/>
    <w:rsid w:val="00513F71"/>
    <w:rsid w:val="005163F0"/>
    <w:rsid w:val="00517586"/>
    <w:rsid w:val="00523AF0"/>
    <w:rsid w:val="005243FB"/>
    <w:rsid w:val="005263A0"/>
    <w:rsid w:val="005266D0"/>
    <w:rsid w:val="005267D1"/>
    <w:rsid w:val="005279E0"/>
    <w:rsid w:val="00533A60"/>
    <w:rsid w:val="005341FE"/>
    <w:rsid w:val="00536DA7"/>
    <w:rsid w:val="005427FB"/>
    <w:rsid w:val="005428E7"/>
    <w:rsid w:val="0054380B"/>
    <w:rsid w:val="00545152"/>
    <w:rsid w:val="00550BDE"/>
    <w:rsid w:val="00551F27"/>
    <w:rsid w:val="00554FCF"/>
    <w:rsid w:val="00555742"/>
    <w:rsid w:val="0055592E"/>
    <w:rsid w:val="005575BC"/>
    <w:rsid w:val="005629CB"/>
    <w:rsid w:val="005633C9"/>
    <w:rsid w:val="00563639"/>
    <w:rsid w:val="0056369A"/>
    <w:rsid w:val="005642CE"/>
    <w:rsid w:val="005654C2"/>
    <w:rsid w:val="00567DFC"/>
    <w:rsid w:val="00570638"/>
    <w:rsid w:val="00571ADB"/>
    <w:rsid w:val="00573DA9"/>
    <w:rsid w:val="00576A46"/>
    <w:rsid w:val="00577DC5"/>
    <w:rsid w:val="00582456"/>
    <w:rsid w:val="00583DC4"/>
    <w:rsid w:val="00584221"/>
    <w:rsid w:val="00590096"/>
    <w:rsid w:val="005904F4"/>
    <w:rsid w:val="0059060B"/>
    <w:rsid w:val="005918D7"/>
    <w:rsid w:val="00595862"/>
    <w:rsid w:val="005A0335"/>
    <w:rsid w:val="005A0B0B"/>
    <w:rsid w:val="005A10B7"/>
    <w:rsid w:val="005A12C3"/>
    <w:rsid w:val="005A31BF"/>
    <w:rsid w:val="005B2887"/>
    <w:rsid w:val="005B3CDA"/>
    <w:rsid w:val="005B44AF"/>
    <w:rsid w:val="005B4810"/>
    <w:rsid w:val="005B56AA"/>
    <w:rsid w:val="005B6CB6"/>
    <w:rsid w:val="005B717C"/>
    <w:rsid w:val="005C40CF"/>
    <w:rsid w:val="005C5B25"/>
    <w:rsid w:val="005C5D3D"/>
    <w:rsid w:val="005C788F"/>
    <w:rsid w:val="005C7B13"/>
    <w:rsid w:val="005D0454"/>
    <w:rsid w:val="005D09A3"/>
    <w:rsid w:val="005D1FEA"/>
    <w:rsid w:val="005D237F"/>
    <w:rsid w:val="005D49E0"/>
    <w:rsid w:val="005D4EF6"/>
    <w:rsid w:val="005D6AF0"/>
    <w:rsid w:val="005E0E21"/>
    <w:rsid w:val="005E0F54"/>
    <w:rsid w:val="005E4172"/>
    <w:rsid w:val="005E4E6B"/>
    <w:rsid w:val="005F145A"/>
    <w:rsid w:val="005F19A3"/>
    <w:rsid w:val="005F2616"/>
    <w:rsid w:val="005F4FE1"/>
    <w:rsid w:val="005F511C"/>
    <w:rsid w:val="005F7989"/>
    <w:rsid w:val="00605A43"/>
    <w:rsid w:val="0060638F"/>
    <w:rsid w:val="00610C6D"/>
    <w:rsid w:val="006148D0"/>
    <w:rsid w:val="006176B2"/>
    <w:rsid w:val="006209B1"/>
    <w:rsid w:val="0062352D"/>
    <w:rsid w:val="006277F4"/>
    <w:rsid w:val="00630933"/>
    <w:rsid w:val="00631CEB"/>
    <w:rsid w:val="00633131"/>
    <w:rsid w:val="00633666"/>
    <w:rsid w:val="006368AA"/>
    <w:rsid w:val="006372ED"/>
    <w:rsid w:val="006405A8"/>
    <w:rsid w:val="006413FA"/>
    <w:rsid w:val="0064231A"/>
    <w:rsid w:val="006426CF"/>
    <w:rsid w:val="00642E8E"/>
    <w:rsid w:val="00643015"/>
    <w:rsid w:val="006447E9"/>
    <w:rsid w:val="00646CFD"/>
    <w:rsid w:val="00646F67"/>
    <w:rsid w:val="0064730B"/>
    <w:rsid w:val="00647319"/>
    <w:rsid w:val="00647CED"/>
    <w:rsid w:val="006509C1"/>
    <w:rsid w:val="00650D6C"/>
    <w:rsid w:val="006539D1"/>
    <w:rsid w:val="00655C3F"/>
    <w:rsid w:val="0066313C"/>
    <w:rsid w:val="0066470B"/>
    <w:rsid w:val="00664A96"/>
    <w:rsid w:val="00673503"/>
    <w:rsid w:val="0067392D"/>
    <w:rsid w:val="006743BF"/>
    <w:rsid w:val="00677085"/>
    <w:rsid w:val="006816D4"/>
    <w:rsid w:val="0068216A"/>
    <w:rsid w:val="00682EBC"/>
    <w:rsid w:val="0068606F"/>
    <w:rsid w:val="00691CA7"/>
    <w:rsid w:val="006935CB"/>
    <w:rsid w:val="00693621"/>
    <w:rsid w:val="00696AE3"/>
    <w:rsid w:val="00697AD7"/>
    <w:rsid w:val="006A001B"/>
    <w:rsid w:val="006A219A"/>
    <w:rsid w:val="006A318D"/>
    <w:rsid w:val="006A5C5A"/>
    <w:rsid w:val="006A7487"/>
    <w:rsid w:val="006B06CA"/>
    <w:rsid w:val="006B090B"/>
    <w:rsid w:val="006B0CF6"/>
    <w:rsid w:val="006B4F89"/>
    <w:rsid w:val="006C1C03"/>
    <w:rsid w:val="006C2C9C"/>
    <w:rsid w:val="006C3354"/>
    <w:rsid w:val="006C5AAE"/>
    <w:rsid w:val="006C6D1E"/>
    <w:rsid w:val="006D188B"/>
    <w:rsid w:val="006D2504"/>
    <w:rsid w:val="006D33ED"/>
    <w:rsid w:val="006D5C6C"/>
    <w:rsid w:val="006D716E"/>
    <w:rsid w:val="006E01AF"/>
    <w:rsid w:val="006E0618"/>
    <w:rsid w:val="006E4FDB"/>
    <w:rsid w:val="006E5256"/>
    <w:rsid w:val="006F03DD"/>
    <w:rsid w:val="006F23BC"/>
    <w:rsid w:val="006F26FC"/>
    <w:rsid w:val="006F3B55"/>
    <w:rsid w:val="007001FE"/>
    <w:rsid w:val="007016F0"/>
    <w:rsid w:val="00701825"/>
    <w:rsid w:val="007050AA"/>
    <w:rsid w:val="00707F7A"/>
    <w:rsid w:val="0071041D"/>
    <w:rsid w:val="00710EDE"/>
    <w:rsid w:val="0071189B"/>
    <w:rsid w:val="00713782"/>
    <w:rsid w:val="00715C58"/>
    <w:rsid w:val="00721122"/>
    <w:rsid w:val="007300BF"/>
    <w:rsid w:val="00730343"/>
    <w:rsid w:val="0073294C"/>
    <w:rsid w:val="007354F3"/>
    <w:rsid w:val="00741788"/>
    <w:rsid w:val="0074452A"/>
    <w:rsid w:val="00745A67"/>
    <w:rsid w:val="00747E07"/>
    <w:rsid w:val="0075351B"/>
    <w:rsid w:val="00753B2E"/>
    <w:rsid w:val="00755405"/>
    <w:rsid w:val="007554FA"/>
    <w:rsid w:val="007577F9"/>
    <w:rsid w:val="00757B3B"/>
    <w:rsid w:val="00757B8A"/>
    <w:rsid w:val="007617CD"/>
    <w:rsid w:val="00761861"/>
    <w:rsid w:val="00761DEC"/>
    <w:rsid w:val="00767514"/>
    <w:rsid w:val="00767C3C"/>
    <w:rsid w:val="00770995"/>
    <w:rsid w:val="00770BDD"/>
    <w:rsid w:val="00773A60"/>
    <w:rsid w:val="00774BE7"/>
    <w:rsid w:val="00784604"/>
    <w:rsid w:val="0078567B"/>
    <w:rsid w:val="00786199"/>
    <w:rsid w:val="0078635D"/>
    <w:rsid w:val="00790FF4"/>
    <w:rsid w:val="00792713"/>
    <w:rsid w:val="00793286"/>
    <w:rsid w:val="007967F9"/>
    <w:rsid w:val="00796A07"/>
    <w:rsid w:val="007A1C0A"/>
    <w:rsid w:val="007A1CEA"/>
    <w:rsid w:val="007A26D9"/>
    <w:rsid w:val="007A3F0B"/>
    <w:rsid w:val="007B1C0E"/>
    <w:rsid w:val="007B5A89"/>
    <w:rsid w:val="007C013B"/>
    <w:rsid w:val="007C06BE"/>
    <w:rsid w:val="007C087D"/>
    <w:rsid w:val="007C2A9C"/>
    <w:rsid w:val="007C3B98"/>
    <w:rsid w:val="007C4EE0"/>
    <w:rsid w:val="007C5672"/>
    <w:rsid w:val="007C5BF6"/>
    <w:rsid w:val="007D45A6"/>
    <w:rsid w:val="007D4ABF"/>
    <w:rsid w:val="007D7D7C"/>
    <w:rsid w:val="007E2316"/>
    <w:rsid w:val="007E5298"/>
    <w:rsid w:val="007F108A"/>
    <w:rsid w:val="007F326E"/>
    <w:rsid w:val="00801FAD"/>
    <w:rsid w:val="00805DF8"/>
    <w:rsid w:val="00806761"/>
    <w:rsid w:val="00812F05"/>
    <w:rsid w:val="008142C0"/>
    <w:rsid w:val="00816502"/>
    <w:rsid w:val="0082005E"/>
    <w:rsid w:val="008209C0"/>
    <w:rsid w:val="00824939"/>
    <w:rsid w:val="008256C7"/>
    <w:rsid w:val="008262B6"/>
    <w:rsid w:val="00827326"/>
    <w:rsid w:val="008350FA"/>
    <w:rsid w:val="0084307E"/>
    <w:rsid w:val="0084318E"/>
    <w:rsid w:val="00844A8F"/>
    <w:rsid w:val="00847BE3"/>
    <w:rsid w:val="00852F82"/>
    <w:rsid w:val="008645F4"/>
    <w:rsid w:val="00864C8E"/>
    <w:rsid w:val="00866395"/>
    <w:rsid w:val="008673A6"/>
    <w:rsid w:val="008677B8"/>
    <w:rsid w:val="00870ED0"/>
    <w:rsid w:val="00872427"/>
    <w:rsid w:val="00876157"/>
    <w:rsid w:val="00885854"/>
    <w:rsid w:val="008912A3"/>
    <w:rsid w:val="00891DDF"/>
    <w:rsid w:val="0089560A"/>
    <w:rsid w:val="00897237"/>
    <w:rsid w:val="00897838"/>
    <w:rsid w:val="008A26EE"/>
    <w:rsid w:val="008A4CD1"/>
    <w:rsid w:val="008A5227"/>
    <w:rsid w:val="008A5747"/>
    <w:rsid w:val="008A66A2"/>
    <w:rsid w:val="008B4639"/>
    <w:rsid w:val="008B4B65"/>
    <w:rsid w:val="008B4C7E"/>
    <w:rsid w:val="008B69AA"/>
    <w:rsid w:val="008B784E"/>
    <w:rsid w:val="008C1F43"/>
    <w:rsid w:val="008C57F0"/>
    <w:rsid w:val="008C7015"/>
    <w:rsid w:val="008D23EF"/>
    <w:rsid w:val="008D31DB"/>
    <w:rsid w:val="008D3505"/>
    <w:rsid w:val="008D47B1"/>
    <w:rsid w:val="008D4880"/>
    <w:rsid w:val="008D4E02"/>
    <w:rsid w:val="008D6CCE"/>
    <w:rsid w:val="008E4724"/>
    <w:rsid w:val="008F0C18"/>
    <w:rsid w:val="008F1523"/>
    <w:rsid w:val="008F2DA8"/>
    <w:rsid w:val="008F77DE"/>
    <w:rsid w:val="00903D65"/>
    <w:rsid w:val="00903E92"/>
    <w:rsid w:val="009041C9"/>
    <w:rsid w:val="009042C2"/>
    <w:rsid w:val="00904300"/>
    <w:rsid w:val="0090591B"/>
    <w:rsid w:val="009061FD"/>
    <w:rsid w:val="0090727E"/>
    <w:rsid w:val="00910C32"/>
    <w:rsid w:val="009111C1"/>
    <w:rsid w:val="00912C7A"/>
    <w:rsid w:val="00920FC2"/>
    <w:rsid w:val="00922541"/>
    <w:rsid w:val="009225F5"/>
    <w:rsid w:val="0092511F"/>
    <w:rsid w:val="009309D7"/>
    <w:rsid w:val="00930BEC"/>
    <w:rsid w:val="00930EC8"/>
    <w:rsid w:val="009348E6"/>
    <w:rsid w:val="00934A51"/>
    <w:rsid w:val="00941097"/>
    <w:rsid w:val="00943E42"/>
    <w:rsid w:val="00944F98"/>
    <w:rsid w:val="00946BCE"/>
    <w:rsid w:val="009470BB"/>
    <w:rsid w:val="009478FF"/>
    <w:rsid w:val="009479A6"/>
    <w:rsid w:val="0095243F"/>
    <w:rsid w:val="009554DF"/>
    <w:rsid w:val="00955E05"/>
    <w:rsid w:val="00956E17"/>
    <w:rsid w:val="00957CAF"/>
    <w:rsid w:val="00963152"/>
    <w:rsid w:val="00967536"/>
    <w:rsid w:val="009702B4"/>
    <w:rsid w:val="00972DE9"/>
    <w:rsid w:val="00973234"/>
    <w:rsid w:val="009732CC"/>
    <w:rsid w:val="00976FC3"/>
    <w:rsid w:val="00981C13"/>
    <w:rsid w:val="00984128"/>
    <w:rsid w:val="00984C02"/>
    <w:rsid w:val="00985FDC"/>
    <w:rsid w:val="009869BA"/>
    <w:rsid w:val="0098746B"/>
    <w:rsid w:val="00990289"/>
    <w:rsid w:val="0099166A"/>
    <w:rsid w:val="00991BBC"/>
    <w:rsid w:val="00992DDB"/>
    <w:rsid w:val="009969FF"/>
    <w:rsid w:val="009973FE"/>
    <w:rsid w:val="009A22AF"/>
    <w:rsid w:val="009A2FBA"/>
    <w:rsid w:val="009A7DE5"/>
    <w:rsid w:val="009B05ED"/>
    <w:rsid w:val="009B22F2"/>
    <w:rsid w:val="009B2FBC"/>
    <w:rsid w:val="009B352D"/>
    <w:rsid w:val="009B40E0"/>
    <w:rsid w:val="009C3382"/>
    <w:rsid w:val="009C59A9"/>
    <w:rsid w:val="009D469A"/>
    <w:rsid w:val="009D46DD"/>
    <w:rsid w:val="009E04B6"/>
    <w:rsid w:val="009E19A3"/>
    <w:rsid w:val="009E296B"/>
    <w:rsid w:val="009E2E09"/>
    <w:rsid w:val="009E51FC"/>
    <w:rsid w:val="009E7148"/>
    <w:rsid w:val="009E7380"/>
    <w:rsid w:val="009F03B4"/>
    <w:rsid w:val="009F10D9"/>
    <w:rsid w:val="009F110E"/>
    <w:rsid w:val="00A025D7"/>
    <w:rsid w:val="00A04C4C"/>
    <w:rsid w:val="00A04D77"/>
    <w:rsid w:val="00A05A76"/>
    <w:rsid w:val="00A07C51"/>
    <w:rsid w:val="00A07D70"/>
    <w:rsid w:val="00A108DC"/>
    <w:rsid w:val="00A145F2"/>
    <w:rsid w:val="00A169B5"/>
    <w:rsid w:val="00A16FA6"/>
    <w:rsid w:val="00A17D37"/>
    <w:rsid w:val="00A20F5A"/>
    <w:rsid w:val="00A232F5"/>
    <w:rsid w:val="00A2419E"/>
    <w:rsid w:val="00A277A1"/>
    <w:rsid w:val="00A27B42"/>
    <w:rsid w:val="00A30490"/>
    <w:rsid w:val="00A31BAE"/>
    <w:rsid w:val="00A32F8C"/>
    <w:rsid w:val="00A334B5"/>
    <w:rsid w:val="00A336EB"/>
    <w:rsid w:val="00A33794"/>
    <w:rsid w:val="00A33E4A"/>
    <w:rsid w:val="00A347DE"/>
    <w:rsid w:val="00A34B99"/>
    <w:rsid w:val="00A36A6D"/>
    <w:rsid w:val="00A37ED0"/>
    <w:rsid w:val="00A412C9"/>
    <w:rsid w:val="00A43B88"/>
    <w:rsid w:val="00A52812"/>
    <w:rsid w:val="00A542F5"/>
    <w:rsid w:val="00A551DD"/>
    <w:rsid w:val="00A56456"/>
    <w:rsid w:val="00A56E9F"/>
    <w:rsid w:val="00A57C72"/>
    <w:rsid w:val="00A603E6"/>
    <w:rsid w:val="00A61F24"/>
    <w:rsid w:val="00A6227F"/>
    <w:rsid w:val="00A64C34"/>
    <w:rsid w:val="00A674E1"/>
    <w:rsid w:val="00A71FB0"/>
    <w:rsid w:val="00A752B8"/>
    <w:rsid w:val="00A76F25"/>
    <w:rsid w:val="00A8097C"/>
    <w:rsid w:val="00A8200F"/>
    <w:rsid w:val="00A821BF"/>
    <w:rsid w:val="00A82953"/>
    <w:rsid w:val="00A829A1"/>
    <w:rsid w:val="00A85FDB"/>
    <w:rsid w:val="00A86C0A"/>
    <w:rsid w:val="00A8738B"/>
    <w:rsid w:val="00A9057C"/>
    <w:rsid w:val="00A95ABD"/>
    <w:rsid w:val="00A95D41"/>
    <w:rsid w:val="00A97F03"/>
    <w:rsid w:val="00AA131C"/>
    <w:rsid w:val="00AA19C8"/>
    <w:rsid w:val="00AA3948"/>
    <w:rsid w:val="00AA638E"/>
    <w:rsid w:val="00AB3A43"/>
    <w:rsid w:val="00AB5FAC"/>
    <w:rsid w:val="00AB70D6"/>
    <w:rsid w:val="00AC0316"/>
    <w:rsid w:val="00AC1206"/>
    <w:rsid w:val="00AC538E"/>
    <w:rsid w:val="00AC5FBB"/>
    <w:rsid w:val="00AD0909"/>
    <w:rsid w:val="00AD4A8D"/>
    <w:rsid w:val="00AD5242"/>
    <w:rsid w:val="00AD6B9A"/>
    <w:rsid w:val="00AD7238"/>
    <w:rsid w:val="00AE11FA"/>
    <w:rsid w:val="00AE2CF7"/>
    <w:rsid w:val="00AE53B0"/>
    <w:rsid w:val="00AE5481"/>
    <w:rsid w:val="00AF15DB"/>
    <w:rsid w:val="00AF2756"/>
    <w:rsid w:val="00AF2F76"/>
    <w:rsid w:val="00AF3104"/>
    <w:rsid w:val="00B00EA1"/>
    <w:rsid w:val="00B01871"/>
    <w:rsid w:val="00B032AC"/>
    <w:rsid w:val="00B03C17"/>
    <w:rsid w:val="00B05298"/>
    <w:rsid w:val="00B0574A"/>
    <w:rsid w:val="00B07C80"/>
    <w:rsid w:val="00B1442F"/>
    <w:rsid w:val="00B147A6"/>
    <w:rsid w:val="00B15043"/>
    <w:rsid w:val="00B171C2"/>
    <w:rsid w:val="00B17B5B"/>
    <w:rsid w:val="00B17F88"/>
    <w:rsid w:val="00B2409F"/>
    <w:rsid w:val="00B3395C"/>
    <w:rsid w:val="00B37090"/>
    <w:rsid w:val="00B40082"/>
    <w:rsid w:val="00B44B5A"/>
    <w:rsid w:val="00B50274"/>
    <w:rsid w:val="00B52DC8"/>
    <w:rsid w:val="00B547D6"/>
    <w:rsid w:val="00B56952"/>
    <w:rsid w:val="00B56A7C"/>
    <w:rsid w:val="00B572D4"/>
    <w:rsid w:val="00B61D75"/>
    <w:rsid w:val="00B62962"/>
    <w:rsid w:val="00B62BF4"/>
    <w:rsid w:val="00B70B0E"/>
    <w:rsid w:val="00B72CE6"/>
    <w:rsid w:val="00B73412"/>
    <w:rsid w:val="00B763B5"/>
    <w:rsid w:val="00B77FAF"/>
    <w:rsid w:val="00B8418D"/>
    <w:rsid w:val="00B90D53"/>
    <w:rsid w:val="00B914FB"/>
    <w:rsid w:val="00B94B05"/>
    <w:rsid w:val="00BA2377"/>
    <w:rsid w:val="00BA2FD8"/>
    <w:rsid w:val="00BA6988"/>
    <w:rsid w:val="00BA739B"/>
    <w:rsid w:val="00BB304A"/>
    <w:rsid w:val="00BB4448"/>
    <w:rsid w:val="00BB4942"/>
    <w:rsid w:val="00BB5EC6"/>
    <w:rsid w:val="00BC136B"/>
    <w:rsid w:val="00BC2657"/>
    <w:rsid w:val="00BC32FB"/>
    <w:rsid w:val="00BC6597"/>
    <w:rsid w:val="00BD1D4D"/>
    <w:rsid w:val="00BD2BCF"/>
    <w:rsid w:val="00BE0016"/>
    <w:rsid w:val="00BE2EA1"/>
    <w:rsid w:val="00BE6B77"/>
    <w:rsid w:val="00BE7A46"/>
    <w:rsid w:val="00BF04DD"/>
    <w:rsid w:val="00BF0A22"/>
    <w:rsid w:val="00BF2369"/>
    <w:rsid w:val="00C002E2"/>
    <w:rsid w:val="00C0111E"/>
    <w:rsid w:val="00C014DB"/>
    <w:rsid w:val="00C044FB"/>
    <w:rsid w:val="00C04526"/>
    <w:rsid w:val="00C063F1"/>
    <w:rsid w:val="00C06F61"/>
    <w:rsid w:val="00C10E23"/>
    <w:rsid w:val="00C11711"/>
    <w:rsid w:val="00C1291E"/>
    <w:rsid w:val="00C13E92"/>
    <w:rsid w:val="00C14256"/>
    <w:rsid w:val="00C212A8"/>
    <w:rsid w:val="00C2716F"/>
    <w:rsid w:val="00C27942"/>
    <w:rsid w:val="00C27F34"/>
    <w:rsid w:val="00C30679"/>
    <w:rsid w:val="00C33D20"/>
    <w:rsid w:val="00C3486B"/>
    <w:rsid w:val="00C35319"/>
    <w:rsid w:val="00C35F54"/>
    <w:rsid w:val="00C3722D"/>
    <w:rsid w:val="00C405C1"/>
    <w:rsid w:val="00C40879"/>
    <w:rsid w:val="00C417C3"/>
    <w:rsid w:val="00C41972"/>
    <w:rsid w:val="00C43731"/>
    <w:rsid w:val="00C43B23"/>
    <w:rsid w:val="00C523BC"/>
    <w:rsid w:val="00C535DF"/>
    <w:rsid w:val="00C540A9"/>
    <w:rsid w:val="00C5565F"/>
    <w:rsid w:val="00C568A1"/>
    <w:rsid w:val="00C57769"/>
    <w:rsid w:val="00C61B19"/>
    <w:rsid w:val="00C72C1A"/>
    <w:rsid w:val="00C72C8C"/>
    <w:rsid w:val="00C7567B"/>
    <w:rsid w:val="00C76069"/>
    <w:rsid w:val="00C7613D"/>
    <w:rsid w:val="00C81290"/>
    <w:rsid w:val="00C81E64"/>
    <w:rsid w:val="00C84982"/>
    <w:rsid w:val="00C84CF0"/>
    <w:rsid w:val="00C85136"/>
    <w:rsid w:val="00C87211"/>
    <w:rsid w:val="00C90145"/>
    <w:rsid w:val="00C92E80"/>
    <w:rsid w:val="00C94168"/>
    <w:rsid w:val="00C96090"/>
    <w:rsid w:val="00CA1E82"/>
    <w:rsid w:val="00CA29F9"/>
    <w:rsid w:val="00CA3A23"/>
    <w:rsid w:val="00CA6CFD"/>
    <w:rsid w:val="00CB1E6E"/>
    <w:rsid w:val="00CB6A44"/>
    <w:rsid w:val="00CC00A0"/>
    <w:rsid w:val="00CC14A0"/>
    <w:rsid w:val="00CC2006"/>
    <w:rsid w:val="00CC2813"/>
    <w:rsid w:val="00CC3BA2"/>
    <w:rsid w:val="00CC4A25"/>
    <w:rsid w:val="00CC4A50"/>
    <w:rsid w:val="00CC6EAB"/>
    <w:rsid w:val="00CC754A"/>
    <w:rsid w:val="00CD3F54"/>
    <w:rsid w:val="00CD59EC"/>
    <w:rsid w:val="00CD6EDC"/>
    <w:rsid w:val="00CE2053"/>
    <w:rsid w:val="00CE31A3"/>
    <w:rsid w:val="00CE5AFA"/>
    <w:rsid w:val="00CE7726"/>
    <w:rsid w:val="00CE7978"/>
    <w:rsid w:val="00CE7A6C"/>
    <w:rsid w:val="00CE7D1D"/>
    <w:rsid w:val="00CF01BE"/>
    <w:rsid w:val="00CF06E9"/>
    <w:rsid w:val="00CF13F2"/>
    <w:rsid w:val="00CF2627"/>
    <w:rsid w:val="00CF5A18"/>
    <w:rsid w:val="00D00EB7"/>
    <w:rsid w:val="00D01F15"/>
    <w:rsid w:val="00D03686"/>
    <w:rsid w:val="00D062AD"/>
    <w:rsid w:val="00D068DB"/>
    <w:rsid w:val="00D072CD"/>
    <w:rsid w:val="00D07D40"/>
    <w:rsid w:val="00D123E0"/>
    <w:rsid w:val="00D12C1E"/>
    <w:rsid w:val="00D1426B"/>
    <w:rsid w:val="00D151EF"/>
    <w:rsid w:val="00D22D11"/>
    <w:rsid w:val="00D274BA"/>
    <w:rsid w:val="00D31423"/>
    <w:rsid w:val="00D3229D"/>
    <w:rsid w:val="00D3254D"/>
    <w:rsid w:val="00D3648A"/>
    <w:rsid w:val="00D36CB4"/>
    <w:rsid w:val="00D37210"/>
    <w:rsid w:val="00D411AD"/>
    <w:rsid w:val="00D43ED3"/>
    <w:rsid w:val="00D46E86"/>
    <w:rsid w:val="00D46FEF"/>
    <w:rsid w:val="00D47199"/>
    <w:rsid w:val="00D4784A"/>
    <w:rsid w:val="00D51FCD"/>
    <w:rsid w:val="00D535F5"/>
    <w:rsid w:val="00D53706"/>
    <w:rsid w:val="00D53E18"/>
    <w:rsid w:val="00D567EA"/>
    <w:rsid w:val="00D633F3"/>
    <w:rsid w:val="00D64D1D"/>
    <w:rsid w:val="00D65A7E"/>
    <w:rsid w:val="00D66075"/>
    <w:rsid w:val="00D714E9"/>
    <w:rsid w:val="00D7220A"/>
    <w:rsid w:val="00D74030"/>
    <w:rsid w:val="00D754DA"/>
    <w:rsid w:val="00D7732D"/>
    <w:rsid w:val="00D806F7"/>
    <w:rsid w:val="00D80A20"/>
    <w:rsid w:val="00D80BB9"/>
    <w:rsid w:val="00D8312E"/>
    <w:rsid w:val="00D840E0"/>
    <w:rsid w:val="00D84B31"/>
    <w:rsid w:val="00D8603A"/>
    <w:rsid w:val="00D86D4B"/>
    <w:rsid w:val="00D8716B"/>
    <w:rsid w:val="00D902EC"/>
    <w:rsid w:val="00D90FCE"/>
    <w:rsid w:val="00D91975"/>
    <w:rsid w:val="00D919F6"/>
    <w:rsid w:val="00DA16CF"/>
    <w:rsid w:val="00DA3312"/>
    <w:rsid w:val="00DA4BF9"/>
    <w:rsid w:val="00DA6CFB"/>
    <w:rsid w:val="00DA6EE4"/>
    <w:rsid w:val="00DA72B5"/>
    <w:rsid w:val="00DB02D4"/>
    <w:rsid w:val="00DB0C8A"/>
    <w:rsid w:val="00DB3371"/>
    <w:rsid w:val="00DB4A75"/>
    <w:rsid w:val="00DB6CAC"/>
    <w:rsid w:val="00DB76BE"/>
    <w:rsid w:val="00DC2BDC"/>
    <w:rsid w:val="00DC5443"/>
    <w:rsid w:val="00DC7235"/>
    <w:rsid w:val="00DD0C6F"/>
    <w:rsid w:val="00DD1D99"/>
    <w:rsid w:val="00DD21FA"/>
    <w:rsid w:val="00DD5E42"/>
    <w:rsid w:val="00DD6EFF"/>
    <w:rsid w:val="00DD7B1F"/>
    <w:rsid w:val="00DD7CFA"/>
    <w:rsid w:val="00DE0719"/>
    <w:rsid w:val="00DE192F"/>
    <w:rsid w:val="00DE1E7C"/>
    <w:rsid w:val="00DE2615"/>
    <w:rsid w:val="00DE4B83"/>
    <w:rsid w:val="00DF12E2"/>
    <w:rsid w:val="00DF38A3"/>
    <w:rsid w:val="00DF3F08"/>
    <w:rsid w:val="00DF5BD7"/>
    <w:rsid w:val="00DF5E35"/>
    <w:rsid w:val="00DF7D4D"/>
    <w:rsid w:val="00E04CA5"/>
    <w:rsid w:val="00E11A39"/>
    <w:rsid w:val="00E12837"/>
    <w:rsid w:val="00E14826"/>
    <w:rsid w:val="00E1498B"/>
    <w:rsid w:val="00E14D75"/>
    <w:rsid w:val="00E26335"/>
    <w:rsid w:val="00E3035F"/>
    <w:rsid w:val="00E3271F"/>
    <w:rsid w:val="00E33E7F"/>
    <w:rsid w:val="00E36C7C"/>
    <w:rsid w:val="00E36D39"/>
    <w:rsid w:val="00E43365"/>
    <w:rsid w:val="00E445CD"/>
    <w:rsid w:val="00E4774A"/>
    <w:rsid w:val="00E47863"/>
    <w:rsid w:val="00E520DA"/>
    <w:rsid w:val="00E52B5C"/>
    <w:rsid w:val="00E54ACC"/>
    <w:rsid w:val="00E5610C"/>
    <w:rsid w:val="00E5767F"/>
    <w:rsid w:val="00E61D51"/>
    <w:rsid w:val="00E64ADD"/>
    <w:rsid w:val="00E64BCE"/>
    <w:rsid w:val="00E6551C"/>
    <w:rsid w:val="00E70F59"/>
    <w:rsid w:val="00E73B9F"/>
    <w:rsid w:val="00E74175"/>
    <w:rsid w:val="00E757E9"/>
    <w:rsid w:val="00E7723A"/>
    <w:rsid w:val="00E81504"/>
    <w:rsid w:val="00E83DF4"/>
    <w:rsid w:val="00E840FC"/>
    <w:rsid w:val="00E84187"/>
    <w:rsid w:val="00E86CAB"/>
    <w:rsid w:val="00E91277"/>
    <w:rsid w:val="00E9239D"/>
    <w:rsid w:val="00E9439E"/>
    <w:rsid w:val="00E95489"/>
    <w:rsid w:val="00E955F7"/>
    <w:rsid w:val="00EA27DE"/>
    <w:rsid w:val="00EA3436"/>
    <w:rsid w:val="00EA4C34"/>
    <w:rsid w:val="00EB0640"/>
    <w:rsid w:val="00EB3B3C"/>
    <w:rsid w:val="00EB5827"/>
    <w:rsid w:val="00EB776A"/>
    <w:rsid w:val="00EB7A98"/>
    <w:rsid w:val="00EC04D1"/>
    <w:rsid w:val="00EC2F44"/>
    <w:rsid w:val="00EC320F"/>
    <w:rsid w:val="00ED03FE"/>
    <w:rsid w:val="00ED7543"/>
    <w:rsid w:val="00EE0C33"/>
    <w:rsid w:val="00EE3737"/>
    <w:rsid w:val="00EE55FB"/>
    <w:rsid w:val="00EE5ED2"/>
    <w:rsid w:val="00EE7F05"/>
    <w:rsid w:val="00EF10EB"/>
    <w:rsid w:val="00EF225E"/>
    <w:rsid w:val="00EF2F4D"/>
    <w:rsid w:val="00EF5027"/>
    <w:rsid w:val="00EF577D"/>
    <w:rsid w:val="00EF5929"/>
    <w:rsid w:val="00EF7840"/>
    <w:rsid w:val="00F002DF"/>
    <w:rsid w:val="00F00AEF"/>
    <w:rsid w:val="00F0229D"/>
    <w:rsid w:val="00F02735"/>
    <w:rsid w:val="00F02B2D"/>
    <w:rsid w:val="00F02C40"/>
    <w:rsid w:val="00F0602D"/>
    <w:rsid w:val="00F10FED"/>
    <w:rsid w:val="00F12045"/>
    <w:rsid w:val="00F12DBB"/>
    <w:rsid w:val="00F1334F"/>
    <w:rsid w:val="00F13E77"/>
    <w:rsid w:val="00F16DA5"/>
    <w:rsid w:val="00F17094"/>
    <w:rsid w:val="00F170E6"/>
    <w:rsid w:val="00F173B2"/>
    <w:rsid w:val="00F20A7A"/>
    <w:rsid w:val="00F22A69"/>
    <w:rsid w:val="00F24098"/>
    <w:rsid w:val="00F242A0"/>
    <w:rsid w:val="00F25157"/>
    <w:rsid w:val="00F26241"/>
    <w:rsid w:val="00F26D37"/>
    <w:rsid w:val="00F27364"/>
    <w:rsid w:val="00F30ED5"/>
    <w:rsid w:val="00F310C8"/>
    <w:rsid w:val="00F33888"/>
    <w:rsid w:val="00F3490E"/>
    <w:rsid w:val="00F37376"/>
    <w:rsid w:val="00F401F8"/>
    <w:rsid w:val="00F41DF8"/>
    <w:rsid w:val="00F42826"/>
    <w:rsid w:val="00F42995"/>
    <w:rsid w:val="00F441B1"/>
    <w:rsid w:val="00F44F6F"/>
    <w:rsid w:val="00F45B9C"/>
    <w:rsid w:val="00F47268"/>
    <w:rsid w:val="00F504DB"/>
    <w:rsid w:val="00F51132"/>
    <w:rsid w:val="00F54CF5"/>
    <w:rsid w:val="00F556FD"/>
    <w:rsid w:val="00F56B80"/>
    <w:rsid w:val="00F57A87"/>
    <w:rsid w:val="00F6393E"/>
    <w:rsid w:val="00F6593D"/>
    <w:rsid w:val="00F65CAD"/>
    <w:rsid w:val="00F67379"/>
    <w:rsid w:val="00F678C7"/>
    <w:rsid w:val="00F7108E"/>
    <w:rsid w:val="00F712D8"/>
    <w:rsid w:val="00F7462D"/>
    <w:rsid w:val="00F74FA9"/>
    <w:rsid w:val="00F75806"/>
    <w:rsid w:val="00F771F3"/>
    <w:rsid w:val="00F80CFD"/>
    <w:rsid w:val="00F85F4F"/>
    <w:rsid w:val="00F90BCF"/>
    <w:rsid w:val="00F939DD"/>
    <w:rsid w:val="00F947CB"/>
    <w:rsid w:val="00F9548E"/>
    <w:rsid w:val="00F966E2"/>
    <w:rsid w:val="00F96CAD"/>
    <w:rsid w:val="00F97E8F"/>
    <w:rsid w:val="00FA20A0"/>
    <w:rsid w:val="00FA264D"/>
    <w:rsid w:val="00FA521B"/>
    <w:rsid w:val="00FB0F9D"/>
    <w:rsid w:val="00FB7154"/>
    <w:rsid w:val="00FC206B"/>
    <w:rsid w:val="00FC6878"/>
    <w:rsid w:val="00FD024C"/>
    <w:rsid w:val="00FD162F"/>
    <w:rsid w:val="00FD1DAE"/>
    <w:rsid w:val="00FD5A30"/>
    <w:rsid w:val="00FD6A9A"/>
    <w:rsid w:val="00FE0CFB"/>
    <w:rsid w:val="00FE1332"/>
    <w:rsid w:val="00FE6671"/>
    <w:rsid w:val="00FE6873"/>
    <w:rsid w:val="00FE78EF"/>
    <w:rsid w:val="00FE7F2D"/>
    <w:rsid w:val="00FF04A6"/>
    <w:rsid w:val="00FF6DFB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ABA56E"/>
  <w15:docId w15:val="{A95C1F24-B847-465F-A8C8-D66B30EB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uiPriority w:val="1"/>
    <w:qFormat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</w:rPr>
  </w:style>
  <w:style w:type="character" w:customStyle="1" w:styleId="WW8Num2z1">
    <w:name w:val="WW8Num2z1"/>
    <w:rPr>
      <w:rFonts w:ascii="Symbol" w:hAnsi="Symbol" w:cs="Symbol" w:hint="default"/>
      <w:i w:val="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14"/>
      <w:szCs w:val="14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5z0">
    <w:name w:val="WW8Num5z0"/>
    <w:rPr>
      <w:rFonts w:cs="Tahoma" w:hint="default"/>
    </w:rPr>
  </w:style>
  <w:style w:type="character" w:customStyle="1" w:styleId="WW8Num5z1">
    <w:name w:val="WW8Num5z1"/>
    <w:rPr>
      <w:rFonts w:ascii="Arial" w:hAnsi="Arial" w:cs="Arial" w:hint="default"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Arial" w:eastAsia="Times New Roman" w:hAnsi="Arial" w:cs="Arial"/>
      <w:sz w:val="18"/>
      <w:szCs w:val="18"/>
    </w:rPr>
  </w:style>
  <w:style w:type="character" w:customStyle="1" w:styleId="WW8Num9z0">
    <w:name w:val="WW8Num9z0"/>
    <w:rPr>
      <w:rFonts w:ascii="Symbol" w:hAnsi="Symbol" w:cs="Symbol" w:hint="default"/>
      <w:i w:val="0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z w:val="18"/>
      <w:szCs w:val="18"/>
      <w:lang w:val="pl-PL" w:eastAsia="pl-PL"/>
    </w:rPr>
  </w:style>
  <w:style w:type="character" w:customStyle="1" w:styleId="WW8Num10z1">
    <w:name w:val="WW8Num10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0z2">
    <w:name w:val="WW8Num10z2"/>
    <w:rPr>
      <w:rFonts w:ascii="Symbol" w:hAnsi="Symbol" w:cs="Arial" w:hint="default"/>
      <w:b w:val="0"/>
      <w:i w:val="0"/>
    </w:rPr>
  </w:style>
  <w:style w:type="character" w:customStyle="1" w:styleId="WW8Num10z3">
    <w:name w:val="WW8Num10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12z0">
    <w:name w:val="WW8Num12z0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  <w:rPr>
      <w:rFonts w:ascii="Symbol" w:hAnsi="Symbol" w:cs="Symbol" w:hint="default"/>
      <w:i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sz w:val="18"/>
      <w:szCs w:val="18"/>
    </w:rPr>
  </w:style>
  <w:style w:type="character" w:customStyle="1" w:styleId="WW8Num15z0">
    <w:name w:val="WW8Num15z0"/>
    <w:rPr>
      <w:rFonts w:ascii="Arial" w:hAnsi="Arial" w:cs="Arial"/>
      <w:i w:val="0"/>
      <w:sz w:val="18"/>
      <w:szCs w:val="18"/>
    </w:rPr>
  </w:style>
  <w:style w:type="character" w:customStyle="1" w:styleId="WW8Num16z0">
    <w:name w:val="WW8Num16z0"/>
    <w:rPr>
      <w:rFonts w:ascii="Arial" w:hAnsi="Arial" w:cs="Arial"/>
      <w:i w:val="0"/>
      <w:sz w:val="18"/>
      <w:szCs w:val="18"/>
    </w:rPr>
  </w:style>
  <w:style w:type="character" w:customStyle="1" w:styleId="WW8Num16z1">
    <w:name w:val="WW8Num16z1"/>
    <w:rPr>
      <w:rFonts w:ascii="Symbol" w:hAnsi="Symbol" w:cs="Symbol" w:hint="default"/>
      <w:sz w:val="18"/>
      <w:szCs w:val="18"/>
    </w:rPr>
  </w:style>
  <w:style w:type="character" w:customStyle="1" w:styleId="WW8Num16z2">
    <w:name w:val="WW8Num16z2"/>
    <w:rPr>
      <w:rFonts w:ascii="Symbol" w:hAnsi="Symbol" w:cs="Symbol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i/>
      <w:sz w:val="14"/>
      <w:szCs w:val="14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9z0">
    <w:name w:val="WW8Num19z0"/>
    <w:rPr>
      <w:rFonts w:ascii="Arial" w:hAnsi="Arial" w:cs="Arial"/>
      <w:sz w:val="18"/>
      <w:szCs w:val="18"/>
    </w:rPr>
  </w:style>
  <w:style w:type="character" w:customStyle="1" w:styleId="WW8Num20z0">
    <w:name w:val="WW8Num20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0z2">
    <w:name w:val="WW8Num20z2"/>
    <w:rPr>
      <w:rFonts w:ascii="Symbol" w:hAnsi="Symbol" w:cs="Symbol" w:hint="default"/>
      <w:i w:val="0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 w:val="0"/>
      <w:sz w:val="18"/>
      <w:szCs w:val="18"/>
    </w:rPr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2z2">
    <w:name w:val="WW8Num22z2"/>
    <w:rPr>
      <w:rFonts w:ascii="Arial" w:hAnsi="Arial" w:cs="Arial"/>
      <w:sz w:val="18"/>
      <w:szCs w:val="18"/>
    </w:rPr>
  </w:style>
  <w:style w:type="character" w:customStyle="1" w:styleId="WW8Num22z3">
    <w:name w:val="WW8Num22z3"/>
    <w:rPr>
      <w:rFonts w:ascii="Symbol" w:hAnsi="Symbol" w:cs="Symbol" w:hint="default"/>
      <w:sz w:val="18"/>
      <w:szCs w:val="18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Pr>
      <w:rFonts w:ascii="Symbol" w:hAnsi="Symbol" w:cs="Symbol" w:hint="default"/>
      <w:sz w:val="18"/>
      <w:szCs w:val="18"/>
    </w:rPr>
  </w:style>
  <w:style w:type="character" w:customStyle="1" w:styleId="WW8Num26z0">
    <w:name w:val="WW8Num2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7z0">
    <w:name w:val="WW8Num27z0"/>
    <w:rPr>
      <w:rFonts w:ascii="Arial" w:hAnsi="Arial" w:cs="Arial"/>
      <w:sz w:val="18"/>
      <w:szCs w:val="18"/>
    </w:rPr>
  </w:style>
  <w:style w:type="character" w:customStyle="1" w:styleId="WW8Num28z0">
    <w:name w:val="WW8Num28z0"/>
    <w:rPr>
      <w:rFonts w:ascii="Arial" w:hAnsi="Arial" w:cs="Arial"/>
      <w:sz w:val="18"/>
      <w:szCs w:val="18"/>
    </w:rPr>
  </w:style>
  <w:style w:type="character" w:customStyle="1" w:styleId="WW8Num29z0">
    <w:name w:val="WW8Num29z0"/>
    <w:rPr>
      <w:rFonts w:ascii="Arial" w:eastAsia="Times New Roman" w:hAnsi="Arial" w:cs="Arial"/>
      <w:sz w:val="18"/>
      <w:szCs w:val="18"/>
    </w:rPr>
  </w:style>
  <w:style w:type="character" w:customStyle="1" w:styleId="WW8Num30z0">
    <w:name w:val="WW8Num30z0"/>
    <w:rPr>
      <w:rFonts w:ascii="Symbol" w:hAnsi="Symbol" w:cs="Symbol" w:hint="default"/>
      <w:i w:val="0"/>
    </w:rPr>
  </w:style>
  <w:style w:type="character" w:customStyle="1" w:styleId="WW8Num31z0">
    <w:name w:val="WW8Num31z0"/>
    <w:rPr>
      <w:rFonts w:ascii="Arial" w:hAnsi="Arial" w:cs="Arial"/>
      <w:i w:val="0"/>
      <w:sz w:val="18"/>
      <w:szCs w:val="18"/>
    </w:rPr>
  </w:style>
  <w:style w:type="character" w:customStyle="1" w:styleId="WW8Num31z1">
    <w:name w:val="WW8Num31z1"/>
    <w:rPr>
      <w:rFonts w:ascii="Symbol" w:hAnsi="Symbol" w:cs="Symbol" w:hint="default"/>
      <w:i w:val="0"/>
      <w:sz w:val="18"/>
      <w:szCs w:val="18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3z0">
    <w:name w:val="WW8Num33z0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ascii="Symbol" w:hAnsi="Symbol" w:cs="Symbol" w:hint="default"/>
      <w:b w:val="0"/>
      <w:i w:val="0"/>
    </w:rPr>
  </w:style>
  <w:style w:type="character" w:customStyle="1" w:styleId="WW8Num3z1">
    <w:name w:val="WW8Num3z1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Arial" w:hAnsi="Arial" w:cs="Arial" w:hint="default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2z2">
    <w:name w:val="WW8Num12z2"/>
    <w:rPr>
      <w:rFonts w:ascii="Symbol" w:eastAsia="Times New Roman" w:hAnsi="Symbol" w:cs="Arial" w:hint="default"/>
      <w:b w:val="0"/>
      <w:i w:val="0"/>
    </w:rPr>
  </w:style>
  <w:style w:type="character" w:customStyle="1" w:styleId="WW8Num12z3">
    <w:name w:val="WW8Num12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Pr>
      <w:rFonts w:ascii="Symbol" w:hAnsi="Symbol" w:cs="Symbol" w:hint="defaul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6z2">
    <w:name w:val="WW8Num26z2"/>
    <w:rPr>
      <w:rFonts w:ascii="Symbol" w:hAnsi="Symbol" w:cs="Symbol" w:hint="default"/>
      <w:i w:val="0"/>
      <w:sz w:val="18"/>
      <w:szCs w:val="18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Symbol" w:hAnsi="Symbol" w:cs="Symbol" w:hint="default"/>
      <w:i w:val="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8z2">
    <w:name w:val="WW8Num28z2"/>
    <w:rPr>
      <w:rFonts w:ascii="Arial" w:hAnsi="Arial" w:cs="Arial"/>
      <w:sz w:val="18"/>
      <w:szCs w:val="18"/>
    </w:rPr>
  </w:style>
  <w:style w:type="character" w:customStyle="1" w:styleId="WW8Num28z3">
    <w:name w:val="WW8Num28z3"/>
    <w:rPr>
      <w:rFonts w:ascii="Symbol" w:hAnsi="Symbol" w:cs="Symbol" w:hint="default"/>
      <w:sz w:val="18"/>
      <w:szCs w:val="18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FF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  <w:i w:val="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Arial" w:hAnsi="Arial" w:cs="Arial"/>
      <w:i w:val="0"/>
      <w:sz w:val="18"/>
      <w:szCs w:val="18"/>
    </w:rPr>
  </w:style>
  <w:style w:type="character" w:customStyle="1" w:styleId="WW8Num40z1">
    <w:name w:val="WW8Num40z1"/>
    <w:rPr>
      <w:rFonts w:ascii="Symbol" w:hAnsi="Symbol" w:cs="Symbol" w:hint="default"/>
      <w:i w:val="0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18"/>
      <w:szCs w:val="18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3z1">
    <w:name w:val="WW8Num43z1"/>
    <w:rPr>
      <w:rFonts w:ascii="Symbol" w:hAnsi="Symbol" w:cs="Symbol" w:hint="default"/>
      <w:i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</w:style>
  <w:style w:type="character" w:customStyle="1" w:styleId="WW8Num45z1">
    <w:name w:val="WW8Num45z1"/>
    <w:rPr>
      <w:rFonts w:ascii="Symbol" w:hAnsi="Symbol" w:cs="Symbol" w:hint="default"/>
      <w:color w:val="auto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  <w:b w:val="0"/>
      <w:i w:val="0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komentarzaZnak">
    <w:name w:val="Tekst komentarza Znak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pPr>
      <w:ind w:left="708"/>
    </w:pPr>
  </w:style>
  <w:style w:type="paragraph" w:styleId="Poprawka">
    <w:name w:val="Revision"/>
    <w:pPr>
      <w:suppressAutoHyphens/>
    </w:pPr>
    <w:rPr>
      <w:lang w:eastAsia="zh-CN"/>
    </w:rPr>
  </w:style>
  <w:style w:type="paragraph" w:styleId="Tekstprzypisukocowego">
    <w:name w:val="endnote text"/>
    <w:basedOn w:val="Normalny"/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065BE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65BE2"/>
  </w:style>
  <w:style w:type="character" w:customStyle="1" w:styleId="TekstkomentarzaZnak1">
    <w:name w:val="Tekst komentarza Znak1"/>
    <w:link w:val="Tekstkomentarza"/>
    <w:uiPriority w:val="99"/>
    <w:semiHidden/>
    <w:rsid w:val="00065BE2"/>
    <w:rPr>
      <w:lang w:eastAsia="zh-CN"/>
    </w:r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824939"/>
    <w:rPr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5F54"/>
    <w:pPr>
      <w:suppressAutoHyphens w:val="0"/>
      <w:ind w:left="720"/>
    </w:pPr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5F54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C35F54"/>
    <w:rPr>
      <w:vertAlign w:val="superscript"/>
    </w:rPr>
  </w:style>
  <w:style w:type="character" w:customStyle="1" w:styleId="normaltextrun">
    <w:name w:val="normaltextrun"/>
    <w:rsid w:val="00F42995"/>
  </w:style>
  <w:style w:type="character" w:styleId="Hipercze">
    <w:name w:val="Hyperlink"/>
    <w:uiPriority w:val="99"/>
    <w:unhideWhenUsed/>
    <w:rsid w:val="00F4299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DD0C6F"/>
    <w:rPr>
      <w:b/>
      <w:bCs/>
    </w:rPr>
  </w:style>
  <w:style w:type="paragraph" w:styleId="NormalnyWeb">
    <w:name w:val="Normal (Web)"/>
    <w:basedOn w:val="Normalny"/>
    <w:uiPriority w:val="99"/>
    <w:unhideWhenUsed/>
    <w:rsid w:val="00C535D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804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70E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ny"/>
    <w:rsid w:val="00462F0D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462F0D"/>
  </w:style>
  <w:style w:type="character" w:customStyle="1" w:styleId="scxw62812011">
    <w:name w:val="scxw62812011"/>
    <w:basedOn w:val="Domylnaczcionkaakapitu"/>
    <w:rsid w:val="00DC2BDC"/>
  </w:style>
  <w:style w:type="table" w:customStyle="1" w:styleId="TableNormal">
    <w:name w:val="Table Normal"/>
    <w:uiPriority w:val="2"/>
    <w:semiHidden/>
    <w:unhideWhenUsed/>
    <w:qFormat/>
    <w:rsid w:val="00D535F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D535F5"/>
    <w:pPr>
      <w:widowControl w:val="0"/>
      <w:suppressAutoHyphens w:val="0"/>
      <w:autoSpaceDE w:val="0"/>
      <w:autoSpaceDN w:val="0"/>
      <w:spacing w:before="60"/>
      <w:ind w:left="1936" w:right="510" w:firstLine="381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D535F5"/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535F5"/>
    <w:pPr>
      <w:widowControl w:val="0"/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E33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3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06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1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4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ertycaritas@caritas.org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ertycaritas@caritas.org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ritas.pl/dziec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itaspolska@caritas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40de4-0070-42a6-a6ae-550f4e82a459">
      <Terms xmlns="http://schemas.microsoft.com/office/infopath/2007/PartnerControls"/>
    </lcf76f155ced4ddcb4097134ff3c332f>
    <TaxCatchAll xmlns="d526af56-2120-4b65-8f53-0dd429de4b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43E23C93F6543BD9582628997FBCD" ma:contentTypeVersion="16" ma:contentTypeDescription="Utwórz nowy dokument." ma:contentTypeScope="" ma:versionID="eaf95571af93873e9aad49f0be884196">
  <xsd:schema xmlns:xsd="http://www.w3.org/2001/XMLSchema" xmlns:xs="http://www.w3.org/2001/XMLSchema" xmlns:p="http://schemas.microsoft.com/office/2006/metadata/properties" xmlns:ns2="3d640de4-0070-42a6-a6ae-550f4e82a459" xmlns:ns3="d526af56-2120-4b65-8f53-0dd429de4b5d" targetNamespace="http://schemas.microsoft.com/office/2006/metadata/properties" ma:root="true" ma:fieldsID="e8f44e4cd70f2dc7169bec944f47df5e" ns2:_="" ns3:_="">
    <xsd:import namespace="3d640de4-0070-42a6-a6ae-550f4e82a459"/>
    <xsd:import namespace="d526af56-2120-4b65-8f53-0dd429de4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40de4-0070-42a6-a6ae-550f4e82a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588426c-d31e-4e49-8c5d-1b13a96b5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af56-2120-4b65-8f53-0dd429de4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3e2e54-5ec8-4c9e-b9ff-c7541907ed6c}" ma:internalName="TaxCatchAll" ma:showField="CatchAllData" ma:web="d526af56-2120-4b65-8f53-0dd429de4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D4738-34BA-4956-BF13-B8268B8E67E3}">
  <ds:schemaRefs>
    <ds:schemaRef ds:uri="http://schemas.microsoft.com/office/2006/metadata/properties"/>
    <ds:schemaRef ds:uri="http://schemas.microsoft.com/office/infopath/2007/PartnerControls"/>
    <ds:schemaRef ds:uri="3d640de4-0070-42a6-a6ae-550f4e82a459"/>
    <ds:schemaRef ds:uri="d526af56-2120-4b65-8f53-0dd429de4b5d"/>
  </ds:schemaRefs>
</ds:datastoreItem>
</file>

<file path=customXml/itemProps2.xml><?xml version="1.0" encoding="utf-8"?>
<ds:datastoreItem xmlns:ds="http://schemas.openxmlformats.org/officeDocument/2006/customXml" ds:itemID="{C26D5AE7-C82A-49EB-ABBF-9ADDA1B2A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40de4-0070-42a6-a6ae-550f4e82a459"/>
    <ds:schemaRef ds:uri="d526af56-2120-4b65-8f53-0dd429de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55986-1644-4BFF-A44C-3A4C8C1C6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85284-7553-4B0E-BEEF-52BE7F7B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22</Pages>
  <Words>6605</Words>
  <Characters>39636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46149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Paweł Ślusarczyk</cp:lastModifiedBy>
  <cp:revision>201</cp:revision>
  <cp:lastPrinted>2026-05-27T06:23:00Z</cp:lastPrinted>
  <dcterms:created xsi:type="dcterms:W3CDTF">2024-02-09T07:32:00Z</dcterms:created>
  <dcterms:modified xsi:type="dcterms:W3CDTF">2026-06-02T12:21:00Z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883949940</vt:i4>
  </property>
  <property fmtid="{D5CDD505-2E9C-101B-9397-08002B2CF9AE}" pid="3" name="ContentTypeId">
    <vt:lpwstr>0x010100FED43E23C93F6543BD9582628997FBCD</vt:lpwstr>
  </property>
</Properties>
</file>